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D02B6" w14:textId="3C32DEEF" w:rsidR="002B4E2A" w:rsidRPr="000C49D4" w:rsidRDefault="00B235A8" w:rsidP="008525B0">
      <w:pPr>
        <w:jc w:val="center"/>
        <w:rPr>
          <w:b/>
          <w:sz w:val="22"/>
        </w:rPr>
      </w:pPr>
      <w:r>
        <w:rPr>
          <w:rFonts w:hint="eastAsia"/>
          <w:b/>
          <w:sz w:val="22"/>
        </w:rPr>
        <w:t>２０２５（</w:t>
      </w:r>
      <w:r w:rsidR="00850F45" w:rsidRPr="000C49D4">
        <w:rPr>
          <w:rFonts w:hint="eastAsia"/>
          <w:b/>
          <w:sz w:val="22"/>
        </w:rPr>
        <w:t>令和</w:t>
      </w:r>
      <w:r>
        <w:rPr>
          <w:rFonts w:hint="eastAsia"/>
          <w:b/>
          <w:sz w:val="22"/>
        </w:rPr>
        <w:t>７）</w:t>
      </w:r>
      <w:r w:rsidR="00850F45" w:rsidRPr="000C49D4">
        <w:rPr>
          <w:rFonts w:hint="eastAsia"/>
          <w:b/>
          <w:sz w:val="22"/>
        </w:rPr>
        <w:t>年度</w:t>
      </w:r>
      <w:r>
        <w:rPr>
          <w:rFonts w:hint="eastAsia"/>
          <w:b/>
          <w:sz w:val="22"/>
        </w:rPr>
        <w:t xml:space="preserve"> </w:t>
      </w:r>
      <w:r w:rsidR="00850F45" w:rsidRPr="000C49D4">
        <w:rPr>
          <w:rFonts w:hint="eastAsia"/>
          <w:b/>
          <w:sz w:val="22"/>
        </w:rPr>
        <w:t>自己評価・学校関係者評価</w:t>
      </w:r>
      <w:r w:rsidR="008525B0" w:rsidRPr="000C49D4">
        <w:rPr>
          <w:rFonts w:hint="eastAsia"/>
          <w:b/>
          <w:sz w:val="22"/>
        </w:rPr>
        <w:t>公表</w:t>
      </w:r>
      <w:r w:rsidR="00850F45" w:rsidRPr="000C49D4">
        <w:rPr>
          <w:rFonts w:hint="eastAsia"/>
          <w:b/>
          <w:sz w:val="22"/>
        </w:rPr>
        <w:t>シート</w:t>
      </w:r>
    </w:p>
    <w:p w14:paraId="523DE93E" w14:textId="5906D08E" w:rsidR="00850F45" w:rsidRDefault="00B235A8" w:rsidP="009B1512">
      <w:pPr>
        <w:ind w:right="105"/>
        <w:jc w:val="right"/>
      </w:pPr>
      <w:r>
        <w:rPr>
          <w:rFonts w:hint="eastAsia"/>
        </w:rPr>
        <w:t>２０２６</w:t>
      </w:r>
      <w:r w:rsidR="00850F45">
        <w:rPr>
          <w:rFonts w:hint="eastAsia"/>
        </w:rPr>
        <w:t>年</w:t>
      </w:r>
      <w:r w:rsidR="000808B5">
        <w:rPr>
          <w:rFonts w:hint="eastAsia"/>
        </w:rPr>
        <w:t>４</w:t>
      </w:r>
      <w:r w:rsidR="00850F45">
        <w:rPr>
          <w:rFonts w:hint="eastAsia"/>
        </w:rPr>
        <w:t>月</w:t>
      </w:r>
      <w:r w:rsidR="000808B5">
        <w:rPr>
          <w:rFonts w:hint="eastAsia"/>
        </w:rPr>
        <w:t>１</w:t>
      </w:r>
      <w:r w:rsidR="00C06137">
        <w:rPr>
          <w:rFonts w:hint="eastAsia"/>
        </w:rPr>
        <w:t>日</w:t>
      </w:r>
    </w:p>
    <w:p w14:paraId="2C29C35F" w14:textId="1C1B98C2" w:rsidR="00850F45" w:rsidRDefault="00850F45" w:rsidP="00153053">
      <w:pPr>
        <w:jc w:val="right"/>
      </w:pPr>
      <w:r>
        <w:rPr>
          <w:rFonts w:hint="eastAsia"/>
        </w:rPr>
        <w:t>学校法人聖母学園　観音寺聖母幼稚園</w:t>
      </w:r>
    </w:p>
    <w:p w14:paraId="2DFAD2CF" w14:textId="77777777" w:rsidR="00900D35" w:rsidRDefault="00D80767" w:rsidP="00900D35">
      <w:pPr>
        <w:wordWrap w:val="0"/>
        <w:jc w:val="right"/>
      </w:pPr>
      <w:r>
        <w:rPr>
          <w:rFonts w:hint="eastAsia"/>
        </w:rPr>
        <w:t>園</w:t>
      </w:r>
      <w:r>
        <w:rPr>
          <w:rFonts w:hint="eastAsia"/>
        </w:rPr>
        <w:t xml:space="preserve"> </w:t>
      </w:r>
      <w:r>
        <w:rPr>
          <w:rFonts w:hint="eastAsia"/>
        </w:rPr>
        <w:t>長　尾</w:t>
      </w:r>
      <w:r>
        <w:rPr>
          <w:rFonts w:hint="eastAsia"/>
        </w:rPr>
        <w:t xml:space="preserve"> </w:t>
      </w:r>
      <w:r>
        <w:rPr>
          <w:rFonts w:hint="eastAsia"/>
        </w:rPr>
        <w:t>﨑</w:t>
      </w:r>
      <w:r>
        <w:rPr>
          <w:rFonts w:hint="eastAsia"/>
        </w:rPr>
        <w:t xml:space="preserve"> </w:t>
      </w:r>
      <w:r>
        <w:rPr>
          <w:rFonts w:hint="eastAsia"/>
        </w:rPr>
        <w:t>美</w:t>
      </w:r>
      <w:r>
        <w:rPr>
          <w:rFonts w:hint="eastAsia"/>
        </w:rPr>
        <w:t xml:space="preserve"> </w:t>
      </w:r>
      <w:r>
        <w:rPr>
          <w:rFonts w:hint="eastAsia"/>
        </w:rPr>
        <w:t>香</w:t>
      </w:r>
    </w:p>
    <w:p w14:paraId="5938D0CD" w14:textId="0464E6E7" w:rsidR="00850F45" w:rsidRDefault="00850F45" w:rsidP="00900D35">
      <w:pPr>
        <w:jc w:val="left"/>
      </w:pPr>
      <w:r>
        <w:rPr>
          <w:rFonts w:hint="eastAsia"/>
        </w:rPr>
        <w:t>１　本園の教育目標</w:t>
      </w:r>
    </w:p>
    <w:tbl>
      <w:tblPr>
        <w:tblStyle w:val="a5"/>
        <w:tblW w:w="9640" w:type="dxa"/>
        <w:tblInd w:w="-289" w:type="dxa"/>
        <w:tblLook w:val="04A0" w:firstRow="1" w:lastRow="0" w:firstColumn="1" w:lastColumn="0" w:noHBand="0" w:noVBand="1"/>
      </w:tblPr>
      <w:tblGrid>
        <w:gridCol w:w="9640"/>
      </w:tblGrid>
      <w:tr w:rsidR="004A3BB2" w:rsidRPr="00BD33E4" w14:paraId="241CC232" w14:textId="77777777" w:rsidTr="00054707">
        <w:tc>
          <w:tcPr>
            <w:tcW w:w="9640" w:type="dxa"/>
          </w:tcPr>
          <w:p w14:paraId="59162630" w14:textId="21D469F1" w:rsidR="00BD33E4" w:rsidRDefault="00742BBB" w:rsidP="00912054">
            <w:pPr>
              <w:pStyle w:val="ac"/>
              <w:numPr>
                <w:ilvl w:val="0"/>
                <w:numId w:val="8"/>
              </w:numPr>
              <w:ind w:leftChars="0"/>
            </w:pPr>
            <w:r>
              <w:rPr>
                <w:rFonts w:hint="eastAsia"/>
              </w:rPr>
              <w:t>神様からのあたたかい愛を感じながら、</w:t>
            </w:r>
            <w:r w:rsidR="00BD33E4">
              <w:rPr>
                <w:rFonts w:hint="eastAsia"/>
              </w:rPr>
              <w:t>人と</w:t>
            </w:r>
            <w:r w:rsidR="000744B2">
              <w:rPr>
                <w:rFonts w:hint="eastAsia"/>
              </w:rPr>
              <w:t>かかわ</w:t>
            </w:r>
            <w:r>
              <w:rPr>
                <w:rFonts w:hint="eastAsia"/>
              </w:rPr>
              <w:t>るなかで</w:t>
            </w:r>
            <w:r w:rsidR="00BD33E4">
              <w:rPr>
                <w:rFonts w:hint="eastAsia"/>
              </w:rPr>
              <w:t>、思いやり</w:t>
            </w:r>
            <w:r w:rsidR="000744B2">
              <w:rPr>
                <w:rFonts w:hint="eastAsia"/>
              </w:rPr>
              <w:t>や</w:t>
            </w:r>
            <w:r w:rsidR="00BD33E4">
              <w:rPr>
                <w:rFonts w:hint="eastAsia"/>
              </w:rPr>
              <w:t>感謝する心を育む。</w:t>
            </w:r>
          </w:p>
          <w:p w14:paraId="73AF38A3" w14:textId="1669ECD4" w:rsidR="00BD33E4" w:rsidRPr="00BD33E4" w:rsidRDefault="00BD33E4" w:rsidP="00912054">
            <w:pPr>
              <w:pStyle w:val="ac"/>
              <w:numPr>
                <w:ilvl w:val="0"/>
                <w:numId w:val="8"/>
              </w:numPr>
              <w:ind w:leftChars="0"/>
            </w:pPr>
            <w:r>
              <w:rPr>
                <w:rFonts w:hint="eastAsia"/>
              </w:rPr>
              <w:t>集団生活をとおして、将来生きる力の基礎となる豊かな人間性を培う。</w:t>
            </w:r>
          </w:p>
        </w:tc>
      </w:tr>
    </w:tbl>
    <w:p w14:paraId="7E52D11A" w14:textId="0B88EBBF" w:rsidR="00850F45" w:rsidRDefault="00850F45">
      <w:r>
        <w:rPr>
          <w:rFonts w:hint="eastAsia"/>
        </w:rPr>
        <w:t>２　本年度、重点的に取り組む目標・計画</w:t>
      </w:r>
    </w:p>
    <w:tbl>
      <w:tblPr>
        <w:tblStyle w:val="a5"/>
        <w:tblW w:w="9640" w:type="dxa"/>
        <w:tblInd w:w="-289" w:type="dxa"/>
        <w:tblLook w:val="04A0" w:firstRow="1" w:lastRow="0" w:firstColumn="1" w:lastColumn="0" w:noHBand="0" w:noVBand="1"/>
      </w:tblPr>
      <w:tblGrid>
        <w:gridCol w:w="9640"/>
      </w:tblGrid>
      <w:tr w:rsidR="004A3BB2" w14:paraId="7D211AED" w14:textId="77777777" w:rsidTr="00054707">
        <w:tc>
          <w:tcPr>
            <w:tcW w:w="9640" w:type="dxa"/>
          </w:tcPr>
          <w:p w14:paraId="10E1D44B" w14:textId="7477E50A" w:rsidR="00713436" w:rsidRDefault="002157E2" w:rsidP="00713436">
            <w:pPr>
              <w:pStyle w:val="ac"/>
              <w:numPr>
                <w:ilvl w:val="0"/>
                <w:numId w:val="7"/>
              </w:numPr>
              <w:ind w:leftChars="0"/>
            </w:pPr>
            <w:r>
              <w:rPr>
                <w:rFonts w:hint="eastAsia"/>
              </w:rPr>
              <w:t>教員の資質向上</w:t>
            </w:r>
            <w:r>
              <w:rPr>
                <w:rFonts w:hint="eastAsia"/>
              </w:rPr>
              <w:t xml:space="preserve"> </w:t>
            </w:r>
          </w:p>
          <w:p w14:paraId="08678105" w14:textId="63DBDDCB" w:rsidR="005B7044" w:rsidRPr="005B7044" w:rsidRDefault="00CE0FB0" w:rsidP="005B7044">
            <w:pPr>
              <w:pStyle w:val="ac"/>
              <w:numPr>
                <w:ilvl w:val="1"/>
                <w:numId w:val="8"/>
              </w:numPr>
              <w:ind w:leftChars="0"/>
              <w:rPr>
                <w:szCs w:val="21"/>
              </w:rPr>
            </w:pPr>
            <w:r>
              <w:rPr>
                <w:rFonts w:hint="eastAsia"/>
                <w:szCs w:val="21"/>
              </w:rPr>
              <w:t>他園の情報を積極的に収集し、園内で共有し、自園で取り入れていく。</w:t>
            </w:r>
          </w:p>
          <w:p w14:paraId="34673CF9" w14:textId="1FA212BA" w:rsidR="00713436" w:rsidRDefault="00713436" w:rsidP="00713436">
            <w:pPr>
              <w:pStyle w:val="ac"/>
              <w:numPr>
                <w:ilvl w:val="1"/>
                <w:numId w:val="8"/>
              </w:numPr>
              <w:ind w:leftChars="0"/>
              <w:rPr>
                <w:szCs w:val="21"/>
              </w:rPr>
            </w:pPr>
            <w:r w:rsidRPr="00713436">
              <w:rPr>
                <w:rFonts w:hint="eastAsia"/>
                <w:szCs w:val="21"/>
              </w:rPr>
              <w:t>異年齢保育について、年間で具体的に計画し、幼児のより豊かな人間関係</w:t>
            </w:r>
            <w:r w:rsidR="00CE0FB0">
              <w:rPr>
                <w:rFonts w:hint="eastAsia"/>
                <w:szCs w:val="21"/>
              </w:rPr>
              <w:t>の構築を図る。</w:t>
            </w:r>
          </w:p>
          <w:p w14:paraId="07F1054B" w14:textId="5EEEFE21" w:rsidR="002157E2" w:rsidRPr="00CE0FB0" w:rsidRDefault="002157E2" w:rsidP="00CE0FB0">
            <w:pPr>
              <w:pStyle w:val="ac"/>
              <w:numPr>
                <w:ilvl w:val="1"/>
                <w:numId w:val="8"/>
              </w:numPr>
              <w:ind w:leftChars="0"/>
              <w:rPr>
                <w:szCs w:val="21"/>
              </w:rPr>
            </w:pPr>
            <w:r>
              <w:rPr>
                <w:rFonts w:hint="eastAsia"/>
              </w:rPr>
              <w:t>各研修に</w:t>
            </w:r>
            <w:r w:rsidR="00CE0FB0">
              <w:rPr>
                <w:rFonts w:hint="eastAsia"/>
              </w:rPr>
              <w:t>課題をもって</w:t>
            </w:r>
            <w:r>
              <w:rPr>
                <w:rFonts w:hint="eastAsia"/>
              </w:rPr>
              <w:t>参加し、学びの機会を</w:t>
            </w:r>
            <w:r w:rsidR="00CE0FB0">
              <w:rPr>
                <w:rFonts w:hint="eastAsia"/>
              </w:rPr>
              <w:t>活かし</w:t>
            </w:r>
            <w:r>
              <w:rPr>
                <w:rFonts w:hint="eastAsia"/>
              </w:rPr>
              <w:t>、保育の質の向上をはかる。</w:t>
            </w:r>
          </w:p>
          <w:p w14:paraId="56826155" w14:textId="77777777" w:rsidR="008D05CA" w:rsidRDefault="002157E2" w:rsidP="00713436">
            <w:pPr>
              <w:pStyle w:val="ac"/>
              <w:numPr>
                <w:ilvl w:val="0"/>
                <w:numId w:val="7"/>
              </w:numPr>
              <w:ind w:leftChars="0"/>
            </w:pPr>
            <w:r>
              <w:rPr>
                <w:rFonts w:hint="eastAsia"/>
              </w:rPr>
              <w:t>子育て支援事業</w:t>
            </w:r>
          </w:p>
          <w:p w14:paraId="54C244B7" w14:textId="51288F81" w:rsidR="002157E2" w:rsidRDefault="002157E2" w:rsidP="00713436">
            <w:pPr>
              <w:pStyle w:val="ac"/>
              <w:numPr>
                <w:ilvl w:val="1"/>
                <w:numId w:val="8"/>
              </w:numPr>
              <w:ind w:leftChars="0"/>
            </w:pPr>
            <w:r>
              <w:rPr>
                <w:rFonts w:hint="eastAsia"/>
              </w:rPr>
              <w:t>子育て支援の充実をはかり、地域に拓けた愛される園となるよう、取り組む。</w:t>
            </w:r>
          </w:p>
          <w:p w14:paraId="6ECC2ADB" w14:textId="03ED792D" w:rsidR="00713436" w:rsidRDefault="005B7044" w:rsidP="00713436">
            <w:pPr>
              <w:pStyle w:val="ac"/>
              <w:numPr>
                <w:ilvl w:val="1"/>
                <w:numId w:val="8"/>
              </w:numPr>
              <w:ind w:leftChars="0"/>
            </w:pPr>
            <w:r>
              <w:rPr>
                <w:rFonts w:hint="eastAsia"/>
              </w:rPr>
              <w:t>預かり保育の充実を図り、保護者のニーズにこたえていく。</w:t>
            </w:r>
          </w:p>
          <w:p w14:paraId="006A19BF" w14:textId="0575146D" w:rsidR="005B7044" w:rsidRDefault="005B7044" w:rsidP="00713436">
            <w:pPr>
              <w:pStyle w:val="ac"/>
              <w:numPr>
                <w:ilvl w:val="1"/>
                <w:numId w:val="8"/>
              </w:numPr>
              <w:ind w:leftChars="0"/>
            </w:pPr>
            <w:r>
              <w:rPr>
                <w:rFonts w:hint="eastAsia"/>
              </w:rPr>
              <w:t>未就園児（０、１、２歳児）の親子登園日を充実させていく。</w:t>
            </w:r>
          </w:p>
          <w:p w14:paraId="368BB26F" w14:textId="77777777" w:rsidR="008D05CA" w:rsidRDefault="002157E2" w:rsidP="00713436">
            <w:pPr>
              <w:pStyle w:val="ac"/>
              <w:numPr>
                <w:ilvl w:val="0"/>
                <w:numId w:val="7"/>
              </w:numPr>
              <w:ind w:leftChars="0"/>
            </w:pPr>
            <w:r>
              <w:rPr>
                <w:rFonts w:hint="eastAsia"/>
              </w:rPr>
              <w:t>防災管理</w:t>
            </w:r>
            <w:r w:rsidR="008D05CA">
              <w:rPr>
                <w:rFonts w:hint="eastAsia"/>
              </w:rPr>
              <w:t xml:space="preserve"> </w:t>
            </w:r>
          </w:p>
          <w:p w14:paraId="00448669" w14:textId="77777777" w:rsidR="00CE0FB0" w:rsidRPr="00CE0FB0" w:rsidRDefault="00713436" w:rsidP="00CE0FB0">
            <w:pPr>
              <w:pStyle w:val="ac"/>
              <w:numPr>
                <w:ilvl w:val="1"/>
                <w:numId w:val="8"/>
              </w:numPr>
              <w:ind w:leftChars="0"/>
            </w:pPr>
            <w:r w:rsidRPr="00597670">
              <w:rPr>
                <w:rFonts w:hint="eastAsia"/>
                <w:szCs w:val="21"/>
              </w:rPr>
              <w:t>南海トラフ地震に備え避難訓練を</w:t>
            </w:r>
            <w:r>
              <w:rPr>
                <w:rFonts w:hint="eastAsia"/>
                <w:szCs w:val="21"/>
              </w:rPr>
              <w:t>地域の人と連携して行</w:t>
            </w:r>
            <w:r w:rsidR="00CE0FB0">
              <w:rPr>
                <w:rFonts w:hint="eastAsia"/>
                <w:szCs w:val="21"/>
              </w:rPr>
              <w:t>う。</w:t>
            </w:r>
          </w:p>
          <w:p w14:paraId="3258361F" w14:textId="5D350933" w:rsidR="008D05CA" w:rsidRPr="00F46409" w:rsidRDefault="00713436" w:rsidP="00CE0FB0">
            <w:pPr>
              <w:pStyle w:val="ac"/>
              <w:numPr>
                <w:ilvl w:val="1"/>
                <w:numId w:val="8"/>
              </w:numPr>
              <w:ind w:leftChars="0"/>
            </w:pPr>
            <w:r>
              <w:rPr>
                <w:rFonts w:hint="eastAsia"/>
                <w:szCs w:val="21"/>
              </w:rPr>
              <w:t>防災計画を見直</w:t>
            </w:r>
            <w:r w:rsidR="00CE0FB0">
              <w:rPr>
                <w:rFonts w:hint="eastAsia"/>
                <w:szCs w:val="21"/>
              </w:rPr>
              <w:t>し、</w:t>
            </w:r>
            <w:r w:rsidRPr="00CE0FB0">
              <w:rPr>
                <w:rFonts w:hint="eastAsia"/>
                <w:szCs w:val="21"/>
              </w:rPr>
              <w:t>自主防災意識を高める。</w:t>
            </w:r>
            <w:r w:rsidR="00CE0FB0" w:rsidRPr="00CE0FB0">
              <w:rPr>
                <w:rFonts w:hint="eastAsia"/>
                <w:szCs w:val="21"/>
              </w:rPr>
              <w:t>防災</w:t>
            </w:r>
            <w:r w:rsidR="008D05CA">
              <w:rPr>
                <w:rFonts w:hint="eastAsia"/>
              </w:rPr>
              <w:t>士に診断をしてもら</w:t>
            </w:r>
            <w:r w:rsidR="00CE0FB0">
              <w:rPr>
                <w:rFonts w:hint="eastAsia"/>
              </w:rPr>
              <w:t>う。</w:t>
            </w:r>
          </w:p>
        </w:tc>
      </w:tr>
    </w:tbl>
    <w:p w14:paraId="7A12E3DD" w14:textId="1605A9D2" w:rsidR="00850F45" w:rsidRDefault="00850F45">
      <w:r>
        <w:rPr>
          <w:rFonts w:hint="eastAsia"/>
        </w:rPr>
        <w:t>３　評価項目の達成及び取り組み状況</w:t>
      </w:r>
    </w:p>
    <w:tbl>
      <w:tblPr>
        <w:tblStyle w:val="a5"/>
        <w:tblW w:w="9634" w:type="dxa"/>
        <w:jc w:val="center"/>
        <w:tblLook w:val="04A0" w:firstRow="1" w:lastRow="0" w:firstColumn="1" w:lastColumn="0" w:noHBand="0" w:noVBand="1"/>
      </w:tblPr>
      <w:tblGrid>
        <w:gridCol w:w="1980"/>
        <w:gridCol w:w="567"/>
        <w:gridCol w:w="7087"/>
      </w:tblGrid>
      <w:tr w:rsidR="00BF5386" w:rsidRPr="00912054" w14:paraId="3018069D" w14:textId="77777777" w:rsidTr="00CF1099">
        <w:trPr>
          <w:jc w:val="center"/>
        </w:trPr>
        <w:tc>
          <w:tcPr>
            <w:tcW w:w="1980" w:type="dxa"/>
            <w:vAlign w:val="center"/>
          </w:tcPr>
          <w:p w14:paraId="1D2E2923" w14:textId="7B2C1405" w:rsidR="00BF5386" w:rsidRPr="00912054" w:rsidRDefault="00BF5386" w:rsidP="00850F45">
            <w:pPr>
              <w:jc w:val="center"/>
              <w:rPr>
                <w:szCs w:val="21"/>
              </w:rPr>
            </w:pPr>
            <w:r w:rsidRPr="00912054">
              <w:rPr>
                <w:rFonts w:hint="eastAsia"/>
                <w:szCs w:val="21"/>
              </w:rPr>
              <w:t>評価項目</w:t>
            </w:r>
          </w:p>
        </w:tc>
        <w:tc>
          <w:tcPr>
            <w:tcW w:w="567" w:type="dxa"/>
            <w:vAlign w:val="center"/>
          </w:tcPr>
          <w:p w14:paraId="0EECD911" w14:textId="074FF4B9" w:rsidR="00BF5386" w:rsidRPr="00A72519" w:rsidRDefault="00BF5386" w:rsidP="00850F45">
            <w:pPr>
              <w:jc w:val="center"/>
              <w:rPr>
                <w:sz w:val="16"/>
                <w:szCs w:val="16"/>
              </w:rPr>
            </w:pPr>
            <w:r w:rsidRPr="00A72519">
              <w:rPr>
                <w:rFonts w:hint="eastAsia"/>
                <w:sz w:val="16"/>
                <w:szCs w:val="16"/>
              </w:rPr>
              <w:t>結果</w:t>
            </w:r>
          </w:p>
        </w:tc>
        <w:tc>
          <w:tcPr>
            <w:tcW w:w="7087" w:type="dxa"/>
            <w:vAlign w:val="center"/>
          </w:tcPr>
          <w:p w14:paraId="2F50213E" w14:textId="72CEC71C" w:rsidR="00BF5386" w:rsidRPr="00912054" w:rsidRDefault="00BF5386" w:rsidP="00850F45">
            <w:pPr>
              <w:jc w:val="center"/>
              <w:rPr>
                <w:szCs w:val="21"/>
              </w:rPr>
            </w:pPr>
            <w:r w:rsidRPr="00912054">
              <w:rPr>
                <w:rFonts w:hint="eastAsia"/>
                <w:szCs w:val="21"/>
              </w:rPr>
              <w:t>取　組　状　況</w:t>
            </w:r>
          </w:p>
        </w:tc>
      </w:tr>
      <w:tr w:rsidR="00850F45" w:rsidRPr="00742BBB" w14:paraId="47CE922E" w14:textId="77777777" w:rsidTr="00762435">
        <w:trPr>
          <w:jc w:val="center"/>
        </w:trPr>
        <w:tc>
          <w:tcPr>
            <w:tcW w:w="1980" w:type="dxa"/>
            <w:vAlign w:val="center"/>
          </w:tcPr>
          <w:p w14:paraId="3AC962E1" w14:textId="77777777" w:rsidR="00850F45" w:rsidRPr="00912054" w:rsidRDefault="00850F45" w:rsidP="00850F45">
            <w:pPr>
              <w:rPr>
                <w:szCs w:val="21"/>
              </w:rPr>
            </w:pPr>
            <w:r w:rsidRPr="00912054">
              <w:rPr>
                <w:rFonts w:hint="eastAsia"/>
                <w:szCs w:val="21"/>
              </w:rPr>
              <w:t>Ⅰ　保育の計画性</w:t>
            </w:r>
          </w:p>
        </w:tc>
        <w:tc>
          <w:tcPr>
            <w:tcW w:w="567" w:type="dxa"/>
            <w:vAlign w:val="center"/>
          </w:tcPr>
          <w:p w14:paraId="5AE31A0B" w14:textId="636916BE" w:rsidR="00850F45" w:rsidRPr="00912054" w:rsidRDefault="007D4747" w:rsidP="00850F45">
            <w:pPr>
              <w:jc w:val="center"/>
              <w:rPr>
                <w:szCs w:val="21"/>
              </w:rPr>
            </w:pPr>
            <w:r>
              <w:rPr>
                <w:rFonts w:hint="eastAsia"/>
                <w:szCs w:val="21"/>
              </w:rPr>
              <w:t>A</w:t>
            </w:r>
          </w:p>
        </w:tc>
        <w:tc>
          <w:tcPr>
            <w:tcW w:w="7087" w:type="dxa"/>
            <w:vAlign w:val="center"/>
          </w:tcPr>
          <w:p w14:paraId="28A13A02" w14:textId="2674DAD1" w:rsidR="007D4747" w:rsidRPr="007D4747" w:rsidRDefault="007D4747" w:rsidP="007D4747">
            <w:pPr>
              <w:pStyle w:val="ac"/>
              <w:numPr>
                <w:ilvl w:val="0"/>
                <w:numId w:val="9"/>
              </w:numPr>
              <w:ind w:leftChars="0"/>
            </w:pPr>
            <w:r w:rsidRPr="007D4747">
              <w:rPr>
                <w:rFonts w:hint="eastAsia"/>
                <w:szCs w:val="21"/>
              </w:rPr>
              <w:t>子ども一人ひとりの発達や興味に応じて、園行事を展開した。</w:t>
            </w:r>
            <w:r>
              <w:rPr>
                <w:rFonts w:hint="eastAsia"/>
                <w:szCs w:val="21"/>
              </w:rPr>
              <w:t>特に異年齢交流を意識し、作品展でも合同で制作を行った。４，５歳児のかかわりが増え、互いに認め合い、</w:t>
            </w:r>
            <w:r w:rsidR="00DC61B2">
              <w:rPr>
                <w:rFonts w:hint="eastAsia"/>
                <w:szCs w:val="21"/>
              </w:rPr>
              <w:t>成長する機会となった。</w:t>
            </w:r>
          </w:p>
          <w:p w14:paraId="7D721AEE" w14:textId="676978C5" w:rsidR="007D4747" w:rsidRPr="00085894" w:rsidRDefault="00DC61B2" w:rsidP="007D4747">
            <w:pPr>
              <w:pStyle w:val="ac"/>
              <w:numPr>
                <w:ilvl w:val="0"/>
                <w:numId w:val="9"/>
              </w:numPr>
              <w:ind w:leftChars="0"/>
            </w:pPr>
            <w:r>
              <w:rPr>
                <w:rFonts w:hint="eastAsia"/>
                <w:szCs w:val="21"/>
              </w:rPr>
              <w:t>年間を通して</w:t>
            </w:r>
            <w:r w:rsidR="007D4747">
              <w:rPr>
                <w:rFonts w:hint="eastAsia"/>
                <w:szCs w:val="21"/>
              </w:rPr>
              <w:t>園外保育</w:t>
            </w:r>
            <w:r>
              <w:rPr>
                <w:rFonts w:hint="eastAsia"/>
                <w:szCs w:val="21"/>
              </w:rPr>
              <w:t>の充実を図り、</w:t>
            </w:r>
            <w:r w:rsidR="007D4747">
              <w:rPr>
                <w:rFonts w:hint="eastAsia"/>
                <w:szCs w:val="21"/>
              </w:rPr>
              <w:t>自然物を活かした遊び</w:t>
            </w:r>
            <w:r>
              <w:rPr>
                <w:rFonts w:hint="eastAsia"/>
                <w:szCs w:val="21"/>
              </w:rPr>
              <w:t>を</w:t>
            </w:r>
            <w:r w:rsidR="007D4747" w:rsidRPr="007D4747">
              <w:rPr>
                <w:rFonts w:hint="eastAsia"/>
                <w:szCs w:val="21"/>
              </w:rPr>
              <w:t>集団で展開していけるように</w:t>
            </w:r>
            <w:r>
              <w:rPr>
                <w:rFonts w:hint="eastAsia"/>
                <w:szCs w:val="21"/>
              </w:rPr>
              <w:t>、</w:t>
            </w:r>
            <w:r w:rsidR="007D4747" w:rsidRPr="007D4747">
              <w:rPr>
                <w:rFonts w:hint="eastAsia"/>
                <w:szCs w:val="21"/>
              </w:rPr>
              <w:t>環境を整えた。</w:t>
            </w:r>
          </w:p>
          <w:p w14:paraId="6DE3660A" w14:textId="128E362E" w:rsidR="00085894" w:rsidRPr="00F77251" w:rsidRDefault="007D4747" w:rsidP="00F77251">
            <w:pPr>
              <w:pStyle w:val="ac"/>
              <w:numPr>
                <w:ilvl w:val="0"/>
                <w:numId w:val="9"/>
              </w:numPr>
              <w:ind w:leftChars="0"/>
              <w:rPr>
                <w:szCs w:val="21"/>
              </w:rPr>
            </w:pPr>
            <w:r w:rsidRPr="00085894">
              <w:rPr>
                <w:rFonts w:hint="eastAsia"/>
                <w:szCs w:val="21"/>
              </w:rPr>
              <w:t>運動会や発表会などの大きな行事</w:t>
            </w:r>
            <w:r w:rsidR="00DC61B2">
              <w:rPr>
                <w:rFonts w:hint="eastAsia"/>
                <w:szCs w:val="21"/>
              </w:rPr>
              <w:t>は、４．５歳児が合同で行</w:t>
            </w:r>
            <w:r w:rsidR="00F77251">
              <w:rPr>
                <w:rFonts w:hint="eastAsia"/>
                <w:szCs w:val="21"/>
              </w:rPr>
              <w:t>い、</w:t>
            </w:r>
            <w:r w:rsidR="00DC61B2" w:rsidRPr="00F77251">
              <w:rPr>
                <w:rFonts w:hint="eastAsia"/>
                <w:szCs w:val="21"/>
              </w:rPr>
              <w:t>年齢を超えて互いに良い影響を受け、成長に繋がった。</w:t>
            </w:r>
          </w:p>
        </w:tc>
      </w:tr>
      <w:tr w:rsidR="00850F45" w:rsidRPr="00912054" w14:paraId="32FE6C11" w14:textId="77777777" w:rsidTr="00CF1099">
        <w:trPr>
          <w:jc w:val="center"/>
        </w:trPr>
        <w:tc>
          <w:tcPr>
            <w:tcW w:w="1980" w:type="dxa"/>
            <w:vAlign w:val="center"/>
          </w:tcPr>
          <w:p w14:paraId="5ACAD4FD" w14:textId="77777777" w:rsidR="00850F45" w:rsidRPr="00912054" w:rsidRDefault="00850F45" w:rsidP="00850F45">
            <w:pPr>
              <w:rPr>
                <w:szCs w:val="21"/>
              </w:rPr>
            </w:pPr>
            <w:r w:rsidRPr="00912054">
              <w:rPr>
                <w:rFonts w:hint="eastAsia"/>
                <w:szCs w:val="21"/>
              </w:rPr>
              <w:t>Ⅱ　保育の在り方</w:t>
            </w:r>
          </w:p>
        </w:tc>
        <w:tc>
          <w:tcPr>
            <w:tcW w:w="567" w:type="dxa"/>
            <w:vAlign w:val="center"/>
          </w:tcPr>
          <w:p w14:paraId="3259C56D" w14:textId="79CE45D6" w:rsidR="00850F45" w:rsidRPr="00912054" w:rsidRDefault="007D4747" w:rsidP="00850F45">
            <w:pPr>
              <w:jc w:val="center"/>
              <w:rPr>
                <w:szCs w:val="21"/>
              </w:rPr>
            </w:pPr>
            <w:r>
              <w:rPr>
                <w:rFonts w:hint="eastAsia"/>
                <w:szCs w:val="21"/>
              </w:rPr>
              <w:t>A</w:t>
            </w:r>
          </w:p>
        </w:tc>
        <w:tc>
          <w:tcPr>
            <w:tcW w:w="7087" w:type="dxa"/>
            <w:vAlign w:val="center"/>
          </w:tcPr>
          <w:p w14:paraId="701D03CC" w14:textId="0F3BF2D0" w:rsidR="00B9554C" w:rsidRPr="007D4747" w:rsidRDefault="007D4747" w:rsidP="007D4747">
            <w:pPr>
              <w:pStyle w:val="ac"/>
              <w:numPr>
                <w:ilvl w:val="1"/>
                <w:numId w:val="7"/>
              </w:numPr>
              <w:ind w:leftChars="0"/>
            </w:pPr>
            <w:r>
              <w:rPr>
                <w:rFonts w:hint="eastAsia"/>
                <w:szCs w:val="21"/>
              </w:rPr>
              <w:t>カトリック幼稚園として子どもたちに心の教育を意識している。神父様の祈りやお話の時間を通して「思いやり」や「やさしさ」が伝えられた。</w:t>
            </w:r>
            <w:r w:rsidR="00B40F09">
              <w:rPr>
                <w:rFonts w:hint="eastAsia"/>
                <w:szCs w:val="21"/>
              </w:rPr>
              <w:t>子どもたちへの講話を週一回取り入れ、聞く姿勢や態度にも大きく成長する姿が見られた。</w:t>
            </w:r>
          </w:p>
          <w:p w14:paraId="2270B63D" w14:textId="77777777" w:rsidR="007D4747" w:rsidRDefault="007D4747" w:rsidP="007D4747">
            <w:pPr>
              <w:pStyle w:val="ac"/>
              <w:numPr>
                <w:ilvl w:val="1"/>
                <w:numId w:val="7"/>
              </w:numPr>
              <w:ind w:leftChars="0"/>
              <w:rPr>
                <w:szCs w:val="21"/>
              </w:rPr>
            </w:pPr>
            <w:r w:rsidRPr="007D4747">
              <w:rPr>
                <w:rFonts w:hint="eastAsia"/>
                <w:szCs w:val="21"/>
              </w:rPr>
              <w:t>少子化に伴い幼児のかかわりが減少するなかで、様々な人間関係を構築できるように、４，５歳児の縦割り保育を導入した。</w:t>
            </w:r>
          </w:p>
          <w:p w14:paraId="14845004" w14:textId="24CDE517" w:rsidR="007D4747" w:rsidRPr="007D4747" w:rsidRDefault="007D4747" w:rsidP="007D4747">
            <w:pPr>
              <w:pStyle w:val="ac"/>
              <w:numPr>
                <w:ilvl w:val="1"/>
                <w:numId w:val="7"/>
              </w:numPr>
              <w:ind w:leftChars="0"/>
              <w:rPr>
                <w:szCs w:val="21"/>
              </w:rPr>
            </w:pPr>
            <w:r w:rsidRPr="007D4747">
              <w:rPr>
                <w:rFonts w:hint="eastAsia"/>
                <w:szCs w:val="21"/>
              </w:rPr>
              <w:t>満</w:t>
            </w:r>
            <w:r w:rsidRPr="007D4747">
              <w:rPr>
                <w:rFonts w:hint="eastAsia"/>
                <w:szCs w:val="21"/>
              </w:rPr>
              <w:t>3</w:t>
            </w:r>
            <w:r w:rsidRPr="007D4747">
              <w:rPr>
                <w:rFonts w:hint="eastAsia"/>
                <w:szCs w:val="21"/>
              </w:rPr>
              <w:t>歳児は預かり保育を利用する幼児が多いため午睡を導入し、体力面に配慮した。</w:t>
            </w:r>
          </w:p>
        </w:tc>
      </w:tr>
      <w:tr w:rsidR="00850F45" w:rsidRPr="00912054" w14:paraId="178B9072" w14:textId="77777777" w:rsidTr="00CF1099">
        <w:trPr>
          <w:jc w:val="center"/>
        </w:trPr>
        <w:tc>
          <w:tcPr>
            <w:tcW w:w="1980" w:type="dxa"/>
            <w:vAlign w:val="center"/>
          </w:tcPr>
          <w:p w14:paraId="65848E02" w14:textId="77777777" w:rsidR="00850F45" w:rsidRPr="00912054" w:rsidRDefault="00850F45" w:rsidP="00850F45">
            <w:pPr>
              <w:rPr>
                <w:szCs w:val="21"/>
              </w:rPr>
            </w:pPr>
            <w:r w:rsidRPr="00912054">
              <w:rPr>
                <w:rFonts w:hint="eastAsia"/>
                <w:szCs w:val="21"/>
              </w:rPr>
              <w:t>Ⅲ　教師としての資質・向上</w:t>
            </w:r>
          </w:p>
        </w:tc>
        <w:tc>
          <w:tcPr>
            <w:tcW w:w="567" w:type="dxa"/>
            <w:vAlign w:val="center"/>
          </w:tcPr>
          <w:p w14:paraId="2948C7A8" w14:textId="39A0501C" w:rsidR="00850F45" w:rsidRPr="00912054" w:rsidRDefault="004A3BB2" w:rsidP="009B4BE7">
            <w:pPr>
              <w:jc w:val="center"/>
              <w:rPr>
                <w:szCs w:val="21"/>
              </w:rPr>
            </w:pPr>
            <w:r w:rsidRPr="00912054">
              <w:rPr>
                <w:rFonts w:hint="eastAsia"/>
                <w:szCs w:val="21"/>
              </w:rPr>
              <w:t>A</w:t>
            </w:r>
          </w:p>
        </w:tc>
        <w:tc>
          <w:tcPr>
            <w:tcW w:w="7087" w:type="dxa"/>
            <w:vAlign w:val="center"/>
          </w:tcPr>
          <w:p w14:paraId="390BDF8A" w14:textId="16182EB4" w:rsidR="00CD55A8" w:rsidRPr="00005F9E" w:rsidRDefault="00437E1B" w:rsidP="00005F9E">
            <w:pPr>
              <w:pStyle w:val="ac"/>
              <w:numPr>
                <w:ilvl w:val="0"/>
                <w:numId w:val="27"/>
              </w:numPr>
              <w:ind w:leftChars="0"/>
              <w:rPr>
                <w:szCs w:val="21"/>
              </w:rPr>
            </w:pPr>
            <w:r w:rsidRPr="00702B89">
              <w:rPr>
                <w:rFonts w:hint="eastAsia"/>
                <w:szCs w:val="21"/>
              </w:rPr>
              <w:t>コア研修会、中堅教員研修会、ミドル研修会に参加し</w:t>
            </w:r>
            <w:r w:rsidR="00DC61B2">
              <w:rPr>
                <w:rFonts w:hint="eastAsia"/>
                <w:szCs w:val="21"/>
              </w:rPr>
              <w:t>、園の課題を</w:t>
            </w:r>
            <w:r w:rsidR="00005F9E">
              <w:rPr>
                <w:rFonts w:hint="eastAsia"/>
                <w:szCs w:val="21"/>
              </w:rPr>
              <w:t>見つけ、改良していくことができた。各教員も当事者意識をもって意欲的に取り組み、</w:t>
            </w:r>
            <w:r w:rsidRPr="00DC61B2">
              <w:rPr>
                <w:rFonts w:hint="eastAsia"/>
                <w:szCs w:val="21"/>
              </w:rPr>
              <w:t>多くの学びを得</w:t>
            </w:r>
            <w:r w:rsidR="00005F9E">
              <w:rPr>
                <w:rFonts w:hint="eastAsia"/>
                <w:szCs w:val="21"/>
              </w:rPr>
              <w:t>ることができた</w:t>
            </w:r>
            <w:r w:rsidRPr="00DC61B2">
              <w:rPr>
                <w:rFonts w:hint="eastAsia"/>
                <w:szCs w:val="21"/>
              </w:rPr>
              <w:t>。</w:t>
            </w:r>
          </w:p>
        </w:tc>
      </w:tr>
      <w:tr w:rsidR="00850F45" w:rsidRPr="00912054" w14:paraId="11A5B5D7" w14:textId="77777777" w:rsidTr="00CF1099">
        <w:trPr>
          <w:jc w:val="center"/>
        </w:trPr>
        <w:tc>
          <w:tcPr>
            <w:tcW w:w="1980" w:type="dxa"/>
            <w:vAlign w:val="center"/>
          </w:tcPr>
          <w:p w14:paraId="60311AB0" w14:textId="77777777" w:rsidR="00850F45" w:rsidRPr="00912054" w:rsidRDefault="00850F45" w:rsidP="00850F45">
            <w:pPr>
              <w:rPr>
                <w:szCs w:val="21"/>
              </w:rPr>
            </w:pPr>
            <w:r w:rsidRPr="00912054">
              <w:rPr>
                <w:rFonts w:hint="eastAsia"/>
                <w:szCs w:val="21"/>
              </w:rPr>
              <w:t>Ⅳ　保護者対応</w:t>
            </w:r>
          </w:p>
        </w:tc>
        <w:tc>
          <w:tcPr>
            <w:tcW w:w="567" w:type="dxa"/>
            <w:vAlign w:val="center"/>
          </w:tcPr>
          <w:p w14:paraId="56D9B165" w14:textId="77777777" w:rsidR="00850F45" w:rsidRPr="00912054" w:rsidRDefault="004A3BB2" w:rsidP="00850F45">
            <w:pPr>
              <w:jc w:val="center"/>
              <w:rPr>
                <w:szCs w:val="21"/>
              </w:rPr>
            </w:pPr>
            <w:r w:rsidRPr="00912054">
              <w:rPr>
                <w:rFonts w:hint="eastAsia"/>
                <w:szCs w:val="21"/>
              </w:rPr>
              <w:t>A</w:t>
            </w:r>
          </w:p>
        </w:tc>
        <w:tc>
          <w:tcPr>
            <w:tcW w:w="7087" w:type="dxa"/>
            <w:vAlign w:val="center"/>
          </w:tcPr>
          <w:p w14:paraId="2DE936E1" w14:textId="77777777" w:rsidR="004E7EEA" w:rsidRDefault="004E7EEA" w:rsidP="004E7EEA">
            <w:pPr>
              <w:pStyle w:val="ac"/>
              <w:numPr>
                <w:ilvl w:val="0"/>
                <w:numId w:val="12"/>
              </w:numPr>
              <w:ind w:leftChars="0"/>
              <w:rPr>
                <w:szCs w:val="21"/>
              </w:rPr>
            </w:pPr>
            <w:r>
              <w:rPr>
                <w:rFonts w:hint="eastAsia"/>
                <w:szCs w:val="21"/>
              </w:rPr>
              <w:t>クラス便りには写真を掲載し、分かりやすく伝えるように工夫した。</w:t>
            </w:r>
          </w:p>
          <w:p w14:paraId="1EF84C7F" w14:textId="56583A2A" w:rsidR="00713436" w:rsidRPr="00183C0A" w:rsidRDefault="00437E1B" w:rsidP="00183C0A">
            <w:pPr>
              <w:pStyle w:val="ac"/>
              <w:numPr>
                <w:ilvl w:val="0"/>
                <w:numId w:val="12"/>
              </w:numPr>
              <w:ind w:leftChars="0"/>
              <w:rPr>
                <w:szCs w:val="21"/>
              </w:rPr>
            </w:pPr>
            <w:r w:rsidRPr="00183C0A">
              <w:rPr>
                <w:rFonts w:hint="eastAsia"/>
                <w:szCs w:val="21"/>
              </w:rPr>
              <w:t>保護者会長と連携し、</w:t>
            </w:r>
            <w:r w:rsidR="00B5623D" w:rsidRPr="00183C0A">
              <w:rPr>
                <w:rFonts w:hint="eastAsia"/>
                <w:szCs w:val="21"/>
              </w:rPr>
              <w:t>送迎時に声をかけて細かく共通理解を図った。</w:t>
            </w:r>
            <w:r w:rsidR="00B5623D" w:rsidRPr="00183C0A">
              <w:rPr>
                <w:rFonts w:hint="eastAsia"/>
                <w:szCs w:val="21"/>
              </w:rPr>
              <w:lastRenderedPageBreak/>
              <w:t>また</w:t>
            </w:r>
            <w:r w:rsidRPr="00183C0A">
              <w:rPr>
                <w:rFonts w:hint="eastAsia"/>
                <w:szCs w:val="21"/>
              </w:rPr>
              <w:t>保護者からの意見を聞き取る</w:t>
            </w:r>
            <w:r w:rsidR="00713436" w:rsidRPr="00183C0A">
              <w:rPr>
                <w:rFonts w:hint="eastAsia"/>
                <w:szCs w:val="21"/>
              </w:rPr>
              <w:t>ことができ</w:t>
            </w:r>
            <w:r w:rsidR="00B5623D" w:rsidRPr="00183C0A">
              <w:rPr>
                <w:rFonts w:hint="eastAsia"/>
                <w:szCs w:val="21"/>
              </w:rPr>
              <w:t>、行事に反映していっ</w:t>
            </w:r>
            <w:r w:rsidR="00713436" w:rsidRPr="00183C0A">
              <w:rPr>
                <w:rFonts w:hint="eastAsia"/>
                <w:szCs w:val="21"/>
              </w:rPr>
              <w:t>た。</w:t>
            </w:r>
          </w:p>
          <w:p w14:paraId="6993FF2E" w14:textId="201FAC37" w:rsidR="00383DAC" w:rsidRPr="004E7EEA" w:rsidRDefault="00B5623D" w:rsidP="004E7EEA">
            <w:pPr>
              <w:pStyle w:val="ac"/>
              <w:numPr>
                <w:ilvl w:val="0"/>
                <w:numId w:val="12"/>
              </w:numPr>
              <w:ind w:leftChars="0"/>
              <w:rPr>
                <w:szCs w:val="21"/>
              </w:rPr>
            </w:pPr>
            <w:r>
              <w:rPr>
                <w:rFonts w:hint="eastAsia"/>
                <w:szCs w:val="21"/>
              </w:rPr>
              <w:t>役員活動では</w:t>
            </w:r>
            <w:r w:rsidR="00437E1B">
              <w:rPr>
                <w:rFonts w:hint="eastAsia"/>
                <w:szCs w:val="21"/>
              </w:rPr>
              <w:t>各学年別の</w:t>
            </w:r>
            <w:r w:rsidR="00713436">
              <w:rPr>
                <w:rFonts w:hint="eastAsia"/>
                <w:szCs w:val="21"/>
              </w:rPr>
              <w:t>お楽しみ会</w:t>
            </w:r>
            <w:r>
              <w:rPr>
                <w:rFonts w:hint="eastAsia"/>
                <w:szCs w:val="21"/>
              </w:rPr>
              <w:t>を行った。役員の負担も軽減され、皆で一緒に</w:t>
            </w:r>
            <w:r w:rsidR="00437E1B">
              <w:rPr>
                <w:rFonts w:hint="eastAsia"/>
                <w:szCs w:val="21"/>
              </w:rPr>
              <w:t>楽しみながら行うことができた</w:t>
            </w:r>
            <w:r w:rsidR="00713436">
              <w:rPr>
                <w:rFonts w:hint="eastAsia"/>
                <w:szCs w:val="21"/>
              </w:rPr>
              <w:t>。</w:t>
            </w:r>
          </w:p>
          <w:p w14:paraId="77018DB1" w14:textId="17B3819A" w:rsidR="002A1F0E" w:rsidRPr="002A1F0E" w:rsidRDefault="00781C33" w:rsidP="002A1F0E">
            <w:pPr>
              <w:pStyle w:val="ac"/>
              <w:numPr>
                <w:ilvl w:val="0"/>
                <w:numId w:val="12"/>
              </w:numPr>
              <w:ind w:leftChars="0"/>
              <w:rPr>
                <w:szCs w:val="21"/>
              </w:rPr>
            </w:pPr>
            <w:r>
              <w:rPr>
                <w:rFonts w:hint="eastAsia"/>
                <w:szCs w:val="21"/>
              </w:rPr>
              <w:t>保護者</w:t>
            </w:r>
            <w:r w:rsidR="00FA3EEF">
              <w:rPr>
                <w:rFonts w:hint="eastAsia"/>
                <w:szCs w:val="21"/>
              </w:rPr>
              <w:t>アンケート</w:t>
            </w:r>
            <w:r w:rsidR="00B5623D">
              <w:rPr>
                <w:rFonts w:hint="eastAsia"/>
                <w:szCs w:val="21"/>
              </w:rPr>
              <w:t>は</w:t>
            </w:r>
            <w:r w:rsidR="00437E1B">
              <w:rPr>
                <w:rFonts w:hint="eastAsia"/>
                <w:szCs w:val="21"/>
              </w:rPr>
              <w:t>メール</w:t>
            </w:r>
            <w:r w:rsidR="00B5623D">
              <w:rPr>
                <w:rFonts w:hint="eastAsia"/>
                <w:szCs w:val="21"/>
              </w:rPr>
              <w:t>配信</w:t>
            </w:r>
            <w:r w:rsidR="00437E1B">
              <w:rPr>
                <w:rFonts w:hint="eastAsia"/>
                <w:szCs w:val="21"/>
              </w:rPr>
              <w:t>で行</w:t>
            </w:r>
            <w:r w:rsidR="00B5623D">
              <w:rPr>
                <w:rFonts w:hint="eastAsia"/>
                <w:szCs w:val="21"/>
              </w:rPr>
              <w:t>い、集計が取りやすくなった。</w:t>
            </w:r>
          </w:p>
        </w:tc>
      </w:tr>
      <w:tr w:rsidR="003161F4" w:rsidRPr="00912054" w14:paraId="25DA715B" w14:textId="77777777" w:rsidTr="00CF1099">
        <w:trPr>
          <w:jc w:val="center"/>
        </w:trPr>
        <w:tc>
          <w:tcPr>
            <w:tcW w:w="1980" w:type="dxa"/>
            <w:vAlign w:val="center"/>
          </w:tcPr>
          <w:p w14:paraId="69CED4ED" w14:textId="5DE67384" w:rsidR="003161F4" w:rsidRPr="00912054" w:rsidRDefault="003161F4" w:rsidP="00850F45">
            <w:pPr>
              <w:rPr>
                <w:szCs w:val="21"/>
              </w:rPr>
            </w:pPr>
            <w:r>
              <w:rPr>
                <w:rFonts w:hint="eastAsia"/>
                <w:szCs w:val="21"/>
              </w:rPr>
              <w:lastRenderedPageBreak/>
              <w:t>Ⅴ　地域の自然や社会とのかかわり</w:t>
            </w:r>
          </w:p>
        </w:tc>
        <w:tc>
          <w:tcPr>
            <w:tcW w:w="567" w:type="dxa"/>
            <w:vAlign w:val="center"/>
          </w:tcPr>
          <w:p w14:paraId="3ECB7B43" w14:textId="258E4CBF" w:rsidR="003161F4" w:rsidRPr="00912054" w:rsidRDefault="002A1F0E" w:rsidP="00850F45">
            <w:pPr>
              <w:jc w:val="center"/>
              <w:rPr>
                <w:szCs w:val="21"/>
              </w:rPr>
            </w:pPr>
            <w:r>
              <w:rPr>
                <w:rFonts w:hint="eastAsia"/>
                <w:szCs w:val="21"/>
              </w:rPr>
              <w:t>A</w:t>
            </w:r>
          </w:p>
        </w:tc>
        <w:tc>
          <w:tcPr>
            <w:tcW w:w="7087" w:type="dxa"/>
            <w:vAlign w:val="center"/>
          </w:tcPr>
          <w:p w14:paraId="29FE7AEC" w14:textId="0B84AD0A" w:rsidR="0066473C" w:rsidRDefault="002C00BD" w:rsidP="005A2E05">
            <w:pPr>
              <w:pStyle w:val="ac"/>
              <w:numPr>
                <w:ilvl w:val="0"/>
                <w:numId w:val="28"/>
              </w:numPr>
              <w:ind w:leftChars="0"/>
            </w:pPr>
            <w:r>
              <w:rPr>
                <w:rFonts w:hint="eastAsia"/>
              </w:rPr>
              <w:t>親子遠足では、地元観音寺市の観光協会や自治会の役員、</w:t>
            </w:r>
            <w:r w:rsidR="003161F4">
              <w:rPr>
                <w:rFonts w:hint="eastAsia"/>
              </w:rPr>
              <w:t>地域</w:t>
            </w:r>
            <w:r>
              <w:rPr>
                <w:rFonts w:hint="eastAsia"/>
              </w:rPr>
              <w:t>の人と連携して、街歩きを実施。子どもたちだけではなく保護者や教師も地元の良さを改めて知る機会となった。</w:t>
            </w:r>
            <w:r w:rsidR="00CB7BB4">
              <w:rPr>
                <w:rFonts w:hint="eastAsia"/>
              </w:rPr>
              <w:t>自治会と</w:t>
            </w:r>
            <w:r w:rsidR="005A2E05">
              <w:rPr>
                <w:rFonts w:hint="eastAsia"/>
              </w:rPr>
              <w:t>合同</w:t>
            </w:r>
            <w:r w:rsidR="003161F4">
              <w:rPr>
                <w:rFonts w:hint="eastAsia"/>
              </w:rPr>
              <w:t>避難訓練</w:t>
            </w:r>
            <w:r w:rsidR="00CB7BB4">
              <w:rPr>
                <w:rFonts w:hint="eastAsia"/>
              </w:rPr>
              <w:t>、</w:t>
            </w:r>
            <w:r w:rsidR="003161F4">
              <w:rPr>
                <w:rFonts w:hint="eastAsia"/>
              </w:rPr>
              <w:t>餅つき、</w:t>
            </w:r>
            <w:r w:rsidR="00CB7BB4">
              <w:rPr>
                <w:rFonts w:hint="eastAsia"/>
              </w:rPr>
              <w:t>神社での豆まきの参加、子どもたちにとっても貴重な体験となった。</w:t>
            </w:r>
          </w:p>
          <w:p w14:paraId="2AEE991A" w14:textId="01F739C3" w:rsidR="0066473C" w:rsidRPr="0066473C" w:rsidRDefault="002C00BD" w:rsidP="0066473C">
            <w:pPr>
              <w:pStyle w:val="ac"/>
              <w:numPr>
                <w:ilvl w:val="0"/>
                <w:numId w:val="28"/>
              </w:numPr>
              <w:ind w:leftChars="0"/>
            </w:pPr>
            <w:r w:rsidRPr="0066473C">
              <w:rPr>
                <w:rFonts w:hint="eastAsia"/>
                <w:szCs w:val="21"/>
              </w:rPr>
              <w:t>親子登園</w:t>
            </w:r>
            <w:r w:rsidR="00183C0A">
              <w:rPr>
                <w:rFonts w:hint="eastAsia"/>
                <w:szCs w:val="21"/>
              </w:rPr>
              <w:t>日</w:t>
            </w:r>
            <w:r w:rsidRPr="0066473C">
              <w:rPr>
                <w:rFonts w:hint="eastAsia"/>
                <w:szCs w:val="21"/>
              </w:rPr>
              <w:t>に０．１歳児</w:t>
            </w:r>
            <w:r w:rsidR="00183C0A">
              <w:rPr>
                <w:rFonts w:hint="eastAsia"/>
                <w:szCs w:val="21"/>
              </w:rPr>
              <w:t>を</w:t>
            </w:r>
            <w:r w:rsidRPr="0066473C">
              <w:rPr>
                <w:rFonts w:hint="eastAsia"/>
                <w:szCs w:val="21"/>
              </w:rPr>
              <w:t>対象</w:t>
            </w:r>
            <w:r w:rsidR="00183C0A">
              <w:rPr>
                <w:rFonts w:hint="eastAsia"/>
                <w:szCs w:val="21"/>
              </w:rPr>
              <w:t>とした</w:t>
            </w:r>
            <w:r w:rsidRPr="0066473C">
              <w:rPr>
                <w:rFonts w:hint="eastAsia"/>
                <w:szCs w:val="21"/>
              </w:rPr>
              <w:t>内容を実施</w:t>
            </w:r>
            <w:r w:rsidR="00435015">
              <w:rPr>
                <w:rFonts w:hint="eastAsia"/>
                <w:szCs w:val="21"/>
              </w:rPr>
              <w:t>し</w:t>
            </w:r>
            <w:r w:rsidR="0081522A">
              <w:rPr>
                <w:rFonts w:hint="eastAsia"/>
                <w:szCs w:val="21"/>
              </w:rPr>
              <w:t>、</w:t>
            </w:r>
            <w:r w:rsidR="00CC48C0">
              <w:rPr>
                <w:rFonts w:hint="eastAsia"/>
                <w:szCs w:val="21"/>
              </w:rPr>
              <w:t>参加者が増えた</w:t>
            </w:r>
            <w:r w:rsidRPr="0066473C">
              <w:rPr>
                <w:rFonts w:hint="eastAsia"/>
                <w:szCs w:val="21"/>
              </w:rPr>
              <w:t>。</w:t>
            </w:r>
          </w:p>
          <w:p w14:paraId="1F449A26" w14:textId="51E74DE0" w:rsidR="00FE10B2" w:rsidRPr="0066473C" w:rsidRDefault="00FE10B2" w:rsidP="0066473C">
            <w:pPr>
              <w:pStyle w:val="ac"/>
              <w:numPr>
                <w:ilvl w:val="0"/>
                <w:numId w:val="28"/>
              </w:numPr>
              <w:ind w:leftChars="0"/>
            </w:pPr>
            <w:r>
              <w:rPr>
                <w:rFonts w:hint="eastAsia"/>
              </w:rPr>
              <w:t>幼小保</w:t>
            </w:r>
            <w:r w:rsidR="00F01C75">
              <w:rPr>
                <w:rFonts w:hint="eastAsia"/>
              </w:rPr>
              <w:t>こ</w:t>
            </w:r>
            <w:r>
              <w:rPr>
                <w:rFonts w:hint="eastAsia"/>
              </w:rPr>
              <w:t>連携では、</w:t>
            </w:r>
            <w:r w:rsidR="002C00BD">
              <w:rPr>
                <w:rFonts w:hint="eastAsia"/>
              </w:rPr>
              <w:t>近隣の</w:t>
            </w:r>
            <w:r>
              <w:rPr>
                <w:rFonts w:hint="eastAsia"/>
              </w:rPr>
              <w:t>小学校</w:t>
            </w:r>
            <w:r w:rsidR="00F01C75">
              <w:rPr>
                <w:rFonts w:hint="eastAsia"/>
              </w:rPr>
              <w:t>との</w:t>
            </w:r>
            <w:r w:rsidR="0066473C">
              <w:rPr>
                <w:rFonts w:hint="eastAsia"/>
              </w:rPr>
              <w:t>交流</w:t>
            </w:r>
            <w:r w:rsidR="00F01C75">
              <w:rPr>
                <w:rFonts w:hint="eastAsia"/>
              </w:rPr>
              <w:t>を深めた。</w:t>
            </w:r>
            <w:r w:rsidR="00183C0A">
              <w:rPr>
                <w:rFonts w:hint="eastAsia"/>
              </w:rPr>
              <w:t>観音寺市学校教育課から</w:t>
            </w:r>
            <w:r w:rsidR="00626ABE">
              <w:rPr>
                <w:rFonts w:hint="eastAsia"/>
              </w:rPr>
              <w:t>提案され、</w:t>
            </w:r>
            <w:r>
              <w:rPr>
                <w:rFonts w:hint="eastAsia"/>
              </w:rPr>
              <w:t>保育園</w:t>
            </w:r>
            <w:r w:rsidR="00F01C75">
              <w:rPr>
                <w:rFonts w:hint="eastAsia"/>
              </w:rPr>
              <w:t>や</w:t>
            </w:r>
            <w:r w:rsidR="002C00BD">
              <w:rPr>
                <w:rFonts w:hint="eastAsia"/>
              </w:rPr>
              <w:t>こども園と</w:t>
            </w:r>
            <w:r w:rsidR="00626ABE">
              <w:rPr>
                <w:rFonts w:hint="eastAsia"/>
              </w:rPr>
              <w:t>の</w:t>
            </w:r>
            <w:r w:rsidR="0066473C">
              <w:rPr>
                <w:rFonts w:hint="eastAsia"/>
              </w:rPr>
              <w:t>横の</w:t>
            </w:r>
            <w:r w:rsidR="00626ABE">
              <w:rPr>
                <w:rFonts w:hint="eastAsia"/>
              </w:rPr>
              <w:t>交流の機会を得られた。今後</w:t>
            </w:r>
            <w:r w:rsidR="00F01C75">
              <w:rPr>
                <w:rFonts w:hint="eastAsia"/>
              </w:rPr>
              <w:t>も公立との交流を続けていく方向となった。</w:t>
            </w:r>
          </w:p>
        </w:tc>
      </w:tr>
      <w:tr w:rsidR="00850F45" w:rsidRPr="00912054" w14:paraId="30DEA7D2" w14:textId="77777777" w:rsidTr="002A1F0E">
        <w:trPr>
          <w:trHeight w:val="1799"/>
          <w:jc w:val="center"/>
        </w:trPr>
        <w:tc>
          <w:tcPr>
            <w:tcW w:w="1980" w:type="dxa"/>
            <w:vAlign w:val="center"/>
          </w:tcPr>
          <w:p w14:paraId="1D3DBA5F" w14:textId="77777777" w:rsidR="00850F45" w:rsidRPr="00912054" w:rsidRDefault="00850F45" w:rsidP="00850F45">
            <w:pPr>
              <w:rPr>
                <w:szCs w:val="21"/>
              </w:rPr>
            </w:pPr>
            <w:r w:rsidRPr="00912054">
              <w:rPr>
                <w:rFonts w:hint="eastAsia"/>
                <w:szCs w:val="21"/>
              </w:rPr>
              <w:t>Ⅴ　研修と研究</w:t>
            </w:r>
          </w:p>
        </w:tc>
        <w:tc>
          <w:tcPr>
            <w:tcW w:w="567" w:type="dxa"/>
            <w:vAlign w:val="center"/>
          </w:tcPr>
          <w:p w14:paraId="64238A01" w14:textId="3358D6EA" w:rsidR="00850F45" w:rsidRPr="00912054" w:rsidRDefault="00195734" w:rsidP="00850F45">
            <w:pPr>
              <w:jc w:val="center"/>
              <w:rPr>
                <w:szCs w:val="21"/>
              </w:rPr>
            </w:pPr>
            <w:r>
              <w:rPr>
                <w:rFonts w:hint="eastAsia"/>
                <w:szCs w:val="21"/>
              </w:rPr>
              <w:t>B</w:t>
            </w:r>
          </w:p>
        </w:tc>
        <w:tc>
          <w:tcPr>
            <w:tcW w:w="7087" w:type="dxa"/>
          </w:tcPr>
          <w:p w14:paraId="055BF020" w14:textId="5B352294" w:rsidR="006E00D0" w:rsidRPr="00A27F9D" w:rsidRDefault="006E00D0" w:rsidP="00A27F9D">
            <w:pPr>
              <w:pStyle w:val="ac"/>
              <w:numPr>
                <w:ilvl w:val="0"/>
                <w:numId w:val="6"/>
              </w:numPr>
              <w:ind w:leftChars="0"/>
              <w:rPr>
                <w:szCs w:val="21"/>
              </w:rPr>
            </w:pPr>
            <w:r w:rsidRPr="00A27F9D">
              <w:rPr>
                <w:rFonts w:hint="eastAsia"/>
                <w:szCs w:val="21"/>
              </w:rPr>
              <w:t>中堅教員研修会では</w:t>
            </w:r>
            <w:r w:rsidR="0034603D">
              <w:rPr>
                <w:rFonts w:hint="eastAsia"/>
                <w:szCs w:val="21"/>
              </w:rPr>
              <w:t>、</w:t>
            </w:r>
            <w:r w:rsidR="009221D2" w:rsidRPr="00A27F9D">
              <w:rPr>
                <w:rFonts w:hint="eastAsia"/>
                <w:szCs w:val="21"/>
              </w:rPr>
              <w:t>子育て支援</w:t>
            </w:r>
            <w:r w:rsidR="0034603D">
              <w:rPr>
                <w:rFonts w:hint="eastAsia"/>
                <w:szCs w:val="21"/>
              </w:rPr>
              <w:t>にテーマを置き、園全体で取り組み</w:t>
            </w:r>
            <w:r w:rsidRPr="00A27F9D">
              <w:rPr>
                <w:rFonts w:hint="eastAsia"/>
                <w:szCs w:val="21"/>
              </w:rPr>
              <w:t>充実を図</w:t>
            </w:r>
            <w:r w:rsidR="00A27F9D">
              <w:rPr>
                <w:rFonts w:hint="eastAsia"/>
                <w:szCs w:val="21"/>
              </w:rPr>
              <w:t>った。</w:t>
            </w:r>
            <w:r w:rsidR="009221D2" w:rsidRPr="00A27F9D">
              <w:rPr>
                <w:rFonts w:hint="eastAsia"/>
                <w:szCs w:val="21"/>
              </w:rPr>
              <w:t>未就園児の親子登園や、</w:t>
            </w:r>
            <w:r w:rsidR="00A27F9D">
              <w:rPr>
                <w:rFonts w:hint="eastAsia"/>
                <w:szCs w:val="21"/>
              </w:rPr>
              <w:t>こもも便りなどの</w:t>
            </w:r>
            <w:r w:rsidR="009221D2" w:rsidRPr="00A27F9D">
              <w:rPr>
                <w:rFonts w:hint="eastAsia"/>
                <w:szCs w:val="21"/>
              </w:rPr>
              <w:t>新聞の発行、インスタグラムでの発信</w:t>
            </w:r>
            <w:r w:rsidR="0034603D">
              <w:rPr>
                <w:rFonts w:hint="eastAsia"/>
                <w:szCs w:val="21"/>
              </w:rPr>
              <w:t>などを行った</w:t>
            </w:r>
            <w:r w:rsidR="009221D2" w:rsidRPr="00A27F9D">
              <w:rPr>
                <w:rFonts w:hint="eastAsia"/>
                <w:szCs w:val="21"/>
              </w:rPr>
              <w:t>。</w:t>
            </w:r>
          </w:p>
          <w:p w14:paraId="42722ABF" w14:textId="3EFC2B63" w:rsidR="00250BA3" w:rsidRPr="006E00D0" w:rsidRDefault="00781C33" w:rsidP="006E00D0">
            <w:pPr>
              <w:pStyle w:val="ac"/>
              <w:numPr>
                <w:ilvl w:val="0"/>
                <w:numId w:val="6"/>
              </w:numPr>
              <w:ind w:leftChars="0"/>
              <w:rPr>
                <w:szCs w:val="21"/>
              </w:rPr>
            </w:pPr>
            <w:r>
              <w:rPr>
                <w:rFonts w:hint="eastAsia"/>
                <w:szCs w:val="21"/>
              </w:rPr>
              <w:t>チャプレン</w:t>
            </w:r>
            <w:r w:rsidR="00B7012F">
              <w:rPr>
                <w:rFonts w:hint="eastAsia"/>
                <w:szCs w:val="21"/>
              </w:rPr>
              <w:t>（神父）による</w:t>
            </w:r>
            <w:r w:rsidR="000D046C" w:rsidRPr="00912054">
              <w:rPr>
                <w:rFonts w:hint="eastAsia"/>
                <w:szCs w:val="21"/>
              </w:rPr>
              <w:t>祈り</w:t>
            </w:r>
            <w:r w:rsidR="0034603D">
              <w:rPr>
                <w:rFonts w:hint="eastAsia"/>
                <w:szCs w:val="21"/>
              </w:rPr>
              <w:t>や講話</w:t>
            </w:r>
            <w:r w:rsidR="009221D2">
              <w:rPr>
                <w:rFonts w:hint="eastAsia"/>
                <w:szCs w:val="21"/>
              </w:rPr>
              <w:t>を</w:t>
            </w:r>
            <w:r w:rsidR="0034603D">
              <w:rPr>
                <w:rFonts w:hint="eastAsia"/>
                <w:szCs w:val="21"/>
              </w:rPr>
              <w:t>聴き</w:t>
            </w:r>
            <w:r w:rsidR="009221D2">
              <w:rPr>
                <w:rFonts w:hint="eastAsia"/>
                <w:szCs w:val="21"/>
              </w:rPr>
              <w:t>、</w:t>
            </w:r>
            <w:r w:rsidR="00626ABE">
              <w:rPr>
                <w:rFonts w:hint="eastAsia"/>
                <w:szCs w:val="21"/>
              </w:rPr>
              <w:t>カトリック幼稚園の教職員として、学びとなった。</w:t>
            </w:r>
          </w:p>
        </w:tc>
      </w:tr>
    </w:tbl>
    <w:p w14:paraId="65F83DBB" w14:textId="0D4A9E05" w:rsidR="00850F45" w:rsidRDefault="00850F45">
      <w:r>
        <w:rPr>
          <w:rFonts w:hint="eastAsia"/>
        </w:rPr>
        <w:t>４　総合的な評価結果</w:t>
      </w:r>
    </w:p>
    <w:tbl>
      <w:tblPr>
        <w:tblStyle w:val="a5"/>
        <w:tblW w:w="9640" w:type="dxa"/>
        <w:tblInd w:w="-289" w:type="dxa"/>
        <w:tblLook w:val="04A0" w:firstRow="1" w:lastRow="0" w:firstColumn="1" w:lastColumn="0" w:noHBand="0" w:noVBand="1"/>
      </w:tblPr>
      <w:tblGrid>
        <w:gridCol w:w="710"/>
        <w:gridCol w:w="8930"/>
      </w:tblGrid>
      <w:tr w:rsidR="00850F45" w:rsidRPr="00912054" w14:paraId="690430EE" w14:textId="77777777" w:rsidTr="00054707">
        <w:tc>
          <w:tcPr>
            <w:tcW w:w="710" w:type="dxa"/>
            <w:vAlign w:val="center"/>
          </w:tcPr>
          <w:p w14:paraId="7F650F37" w14:textId="77777777" w:rsidR="00850F45" w:rsidRPr="00912054" w:rsidRDefault="00850F45" w:rsidP="00850F45">
            <w:pPr>
              <w:jc w:val="center"/>
              <w:rPr>
                <w:szCs w:val="21"/>
              </w:rPr>
            </w:pPr>
            <w:r w:rsidRPr="00912054">
              <w:rPr>
                <w:rFonts w:hint="eastAsia"/>
                <w:szCs w:val="21"/>
              </w:rPr>
              <w:t>評価</w:t>
            </w:r>
          </w:p>
        </w:tc>
        <w:tc>
          <w:tcPr>
            <w:tcW w:w="8930" w:type="dxa"/>
          </w:tcPr>
          <w:p w14:paraId="63059A7A" w14:textId="77777777" w:rsidR="00850F45" w:rsidRPr="00912054" w:rsidRDefault="00850F45" w:rsidP="00850F45">
            <w:pPr>
              <w:jc w:val="center"/>
              <w:rPr>
                <w:szCs w:val="21"/>
              </w:rPr>
            </w:pPr>
            <w:r w:rsidRPr="00912054">
              <w:rPr>
                <w:rFonts w:hint="eastAsia"/>
                <w:szCs w:val="21"/>
              </w:rPr>
              <w:t>理</w:t>
            </w:r>
            <w:r w:rsidR="004A3BB2" w:rsidRPr="00912054">
              <w:rPr>
                <w:rFonts w:hint="eastAsia"/>
                <w:szCs w:val="21"/>
              </w:rPr>
              <w:t xml:space="preserve"> </w:t>
            </w:r>
            <w:r w:rsidRPr="00912054">
              <w:rPr>
                <w:rFonts w:hint="eastAsia"/>
                <w:szCs w:val="21"/>
              </w:rPr>
              <w:t>由</w:t>
            </w:r>
          </w:p>
        </w:tc>
      </w:tr>
      <w:tr w:rsidR="00850F45" w:rsidRPr="00762435" w14:paraId="63A850DD" w14:textId="77777777" w:rsidTr="007D2472">
        <w:trPr>
          <w:trHeight w:val="934"/>
        </w:trPr>
        <w:tc>
          <w:tcPr>
            <w:tcW w:w="710" w:type="dxa"/>
            <w:vAlign w:val="center"/>
          </w:tcPr>
          <w:p w14:paraId="60D608E7" w14:textId="77777777" w:rsidR="004A3BB2" w:rsidRPr="00912054" w:rsidRDefault="004A3BB2" w:rsidP="00462C91">
            <w:pPr>
              <w:jc w:val="center"/>
              <w:rPr>
                <w:szCs w:val="21"/>
              </w:rPr>
            </w:pPr>
            <w:r w:rsidRPr="00912054">
              <w:rPr>
                <w:rFonts w:hint="eastAsia"/>
                <w:szCs w:val="21"/>
              </w:rPr>
              <w:t>A</w:t>
            </w:r>
          </w:p>
        </w:tc>
        <w:tc>
          <w:tcPr>
            <w:tcW w:w="8930" w:type="dxa"/>
          </w:tcPr>
          <w:p w14:paraId="0F44F644" w14:textId="62EAF3E8" w:rsidR="00901422" w:rsidRPr="00E133C8" w:rsidRDefault="00021C95" w:rsidP="0001324E">
            <w:pPr>
              <w:rPr>
                <w:szCs w:val="21"/>
              </w:rPr>
            </w:pPr>
            <w:r>
              <w:rPr>
                <w:rFonts w:hint="eastAsia"/>
                <w:szCs w:val="21"/>
              </w:rPr>
              <w:t>教職員研修で学んだ内容を園内で共有し、</w:t>
            </w:r>
            <w:r w:rsidR="007D2472">
              <w:rPr>
                <w:rFonts w:hint="eastAsia"/>
                <w:szCs w:val="21"/>
              </w:rPr>
              <w:t>異年齢</w:t>
            </w:r>
            <w:r>
              <w:rPr>
                <w:rFonts w:hint="eastAsia"/>
                <w:szCs w:val="21"/>
              </w:rPr>
              <w:t>保育が実現していった。また、</w:t>
            </w:r>
            <w:r w:rsidR="0001324E">
              <w:rPr>
                <w:rFonts w:hint="eastAsia"/>
                <w:szCs w:val="21"/>
              </w:rPr>
              <w:t>親子登園による子育て支援事業の充実</w:t>
            </w:r>
            <w:r>
              <w:rPr>
                <w:rFonts w:hint="eastAsia"/>
                <w:szCs w:val="21"/>
              </w:rPr>
              <w:t>を図り</w:t>
            </w:r>
            <w:r w:rsidR="00E133C8">
              <w:rPr>
                <w:rFonts w:hint="eastAsia"/>
                <w:szCs w:val="21"/>
              </w:rPr>
              <w:t>、</w:t>
            </w:r>
            <w:r>
              <w:rPr>
                <w:rFonts w:hint="eastAsia"/>
                <w:szCs w:val="21"/>
              </w:rPr>
              <w:t>拓けた園として前進している。</w:t>
            </w:r>
            <w:r w:rsidR="00E133C8">
              <w:rPr>
                <w:rFonts w:hint="eastAsia"/>
                <w:szCs w:val="21"/>
              </w:rPr>
              <w:t>地域との交流</w:t>
            </w:r>
            <w:r>
              <w:rPr>
                <w:rFonts w:hint="eastAsia"/>
                <w:szCs w:val="21"/>
              </w:rPr>
              <w:t>を深め、異校種との連携も深ま</w:t>
            </w:r>
            <w:r w:rsidR="00E133C8">
              <w:rPr>
                <w:rFonts w:hint="eastAsia"/>
                <w:szCs w:val="21"/>
              </w:rPr>
              <w:t>った。</w:t>
            </w:r>
            <w:r>
              <w:rPr>
                <w:rFonts w:hint="eastAsia"/>
                <w:szCs w:val="21"/>
              </w:rPr>
              <w:t>保護者からのニーズも多様化している。預かり保育を</w:t>
            </w:r>
            <w:r w:rsidR="00901422">
              <w:rPr>
                <w:rFonts w:hint="eastAsia"/>
                <w:szCs w:val="21"/>
              </w:rPr>
              <w:t>充実させ、短縮保育</w:t>
            </w:r>
            <w:r w:rsidR="00626ABE">
              <w:rPr>
                <w:rFonts w:hint="eastAsia"/>
                <w:szCs w:val="21"/>
              </w:rPr>
              <w:t>も</w:t>
            </w:r>
            <w:r w:rsidR="00901422">
              <w:rPr>
                <w:rFonts w:hint="eastAsia"/>
                <w:szCs w:val="21"/>
              </w:rPr>
              <w:t>減らしていった。私学特色教育についても外部講師による専門の教育を取り入れ、子どもたちの能力や感性の成長を促していった。</w:t>
            </w:r>
          </w:p>
        </w:tc>
      </w:tr>
    </w:tbl>
    <w:p w14:paraId="7A39AF39" w14:textId="143996BE" w:rsidR="00611A9F" w:rsidRDefault="00850F45">
      <w:r>
        <w:rPr>
          <w:rFonts w:hint="eastAsia"/>
        </w:rPr>
        <w:t>評価（</w:t>
      </w:r>
      <w:r>
        <w:rPr>
          <w:rFonts w:hint="eastAsia"/>
        </w:rPr>
        <w:t>A</w:t>
      </w:r>
      <w:r>
        <w:rPr>
          <w:rFonts w:hint="eastAsia"/>
        </w:rPr>
        <w:t xml:space="preserve">…十分に成果があった　</w:t>
      </w:r>
      <w:r>
        <w:rPr>
          <w:rFonts w:hint="eastAsia"/>
        </w:rPr>
        <w:t>B</w:t>
      </w:r>
      <w:r>
        <w:rPr>
          <w:rFonts w:hint="eastAsia"/>
        </w:rPr>
        <w:t xml:space="preserve">…成果があった　</w:t>
      </w:r>
      <w:r>
        <w:rPr>
          <w:rFonts w:hint="eastAsia"/>
        </w:rPr>
        <w:t>C</w:t>
      </w:r>
      <w:r>
        <w:rPr>
          <w:rFonts w:hint="eastAsia"/>
        </w:rPr>
        <w:t xml:space="preserve">…少し成果があった　</w:t>
      </w:r>
      <w:r>
        <w:rPr>
          <w:rFonts w:hint="eastAsia"/>
        </w:rPr>
        <w:t>D</w:t>
      </w:r>
      <w:r>
        <w:rPr>
          <w:rFonts w:hint="eastAsia"/>
        </w:rPr>
        <w:t>…成果がなかった）</w:t>
      </w:r>
    </w:p>
    <w:p w14:paraId="7681DE3D" w14:textId="770947AC" w:rsidR="00850F45" w:rsidRDefault="00850F45">
      <w:r>
        <w:rPr>
          <w:rFonts w:hint="eastAsia"/>
        </w:rPr>
        <w:t>５　今後取り組む課題</w:t>
      </w:r>
    </w:p>
    <w:tbl>
      <w:tblPr>
        <w:tblStyle w:val="a5"/>
        <w:tblW w:w="9640" w:type="dxa"/>
        <w:tblInd w:w="-289" w:type="dxa"/>
        <w:tblLook w:val="04A0" w:firstRow="1" w:lastRow="0" w:firstColumn="1" w:lastColumn="0" w:noHBand="0" w:noVBand="1"/>
      </w:tblPr>
      <w:tblGrid>
        <w:gridCol w:w="426"/>
        <w:gridCol w:w="1134"/>
        <w:gridCol w:w="8080"/>
      </w:tblGrid>
      <w:tr w:rsidR="00850F45" w:rsidRPr="00912054" w14:paraId="1E9E0E6A" w14:textId="77777777" w:rsidTr="00E11775">
        <w:tc>
          <w:tcPr>
            <w:tcW w:w="426" w:type="dxa"/>
          </w:tcPr>
          <w:p w14:paraId="6F37BC93" w14:textId="77777777" w:rsidR="00850F45" w:rsidRPr="00912054" w:rsidRDefault="00850F45" w:rsidP="00850F45">
            <w:pPr>
              <w:jc w:val="center"/>
              <w:rPr>
                <w:szCs w:val="21"/>
              </w:rPr>
            </w:pPr>
          </w:p>
        </w:tc>
        <w:tc>
          <w:tcPr>
            <w:tcW w:w="1134" w:type="dxa"/>
          </w:tcPr>
          <w:p w14:paraId="484A5241" w14:textId="77777777" w:rsidR="00850F45" w:rsidRPr="00912054" w:rsidRDefault="00850F45" w:rsidP="00850F45">
            <w:pPr>
              <w:jc w:val="center"/>
              <w:rPr>
                <w:szCs w:val="21"/>
              </w:rPr>
            </w:pPr>
            <w:r w:rsidRPr="00912054">
              <w:rPr>
                <w:rFonts w:hint="eastAsia"/>
                <w:szCs w:val="21"/>
              </w:rPr>
              <w:t>課</w:t>
            </w:r>
            <w:r w:rsidR="004A3BB2" w:rsidRPr="00912054">
              <w:rPr>
                <w:rFonts w:hint="eastAsia"/>
                <w:szCs w:val="21"/>
              </w:rPr>
              <w:t xml:space="preserve"> </w:t>
            </w:r>
            <w:r w:rsidRPr="00912054">
              <w:rPr>
                <w:rFonts w:hint="eastAsia"/>
                <w:szCs w:val="21"/>
              </w:rPr>
              <w:t>題</w:t>
            </w:r>
          </w:p>
        </w:tc>
        <w:tc>
          <w:tcPr>
            <w:tcW w:w="8080" w:type="dxa"/>
          </w:tcPr>
          <w:p w14:paraId="66427562" w14:textId="77777777" w:rsidR="00850F45" w:rsidRPr="00912054" w:rsidRDefault="00850F45" w:rsidP="00850F45">
            <w:pPr>
              <w:jc w:val="center"/>
              <w:rPr>
                <w:szCs w:val="21"/>
              </w:rPr>
            </w:pPr>
            <w:r w:rsidRPr="00912054">
              <w:rPr>
                <w:rFonts w:hint="eastAsia"/>
                <w:szCs w:val="21"/>
              </w:rPr>
              <w:t>具体的な取り組み方法</w:t>
            </w:r>
          </w:p>
        </w:tc>
      </w:tr>
      <w:tr w:rsidR="00850F45" w:rsidRPr="00912054" w14:paraId="675F8851" w14:textId="77777777" w:rsidTr="00E11775">
        <w:tc>
          <w:tcPr>
            <w:tcW w:w="426" w:type="dxa"/>
            <w:vAlign w:val="center"/>
          </w:tcPr>
          <w:p w14:paraId="55CC9459" w14:textId="7A741EFC" w:rsidR="00850F45" w:rsidRPr="00912054" w:rsidRDefault="00872006" w:rsidP="00B73C19">
            <w:pPr>
              <w:jc w:val="center"/>
              <w:rPr>
                <w:szCs w:val="21"/>
              </w:rPr>
            </w:pPr>
            <w:r>
              <w:rPr>
                <w:rFonts w:hint="eastAsia"/>
                <w:szCs w:val="21"/>
              </w:rPr>
              <w:t>１</w:t>
            </w:r>
          </w:p>
        </w:tc>
        <w:tc>
          <w:tcPr>
            <w:tcW w:w="1134" w:type="dxa"/>
            <w:vAlign w:val="center"/>
          </w:tcPr>
          <w:p w14:paraId="2C894BE7" w14:textId="5A0ADC67" w:rsidR="006750E5" w:rsidRPr="00912054" w:rsidRDefault="00E11775" w:rsidP="005B7044">
            <w:pPr>
              <w:rPr>
                <w:szCs w:val="21"/>
              </w:rPr>
            </w:pPr>
            <w:r>
              <w:rPr>
                <w:rFonts w:hint="eastAsia"/>
                <w:szCs w:val="21"/>
              </w:rPr>
              <w:t>園務分掌</w:t>
            </w:r>
          </w:p>
        </w:tc>
        <w:tc>
          <w:tcPr>
            <w:tcW w:w="8080" w:type="dxa"/>
          </w:tcPr>
          <w:p w14:paraId="0AA7EDEE" w14:textId="66A273A6" w:rsidR="00DC7668" w:rsidRPr="005B7044" w:rsidRDefault="00E11775" w:rsidP="005B7044">
            <w:pPr>
              <w:rPr>
                <w:szCs w:val="21"/>
              </w:rPr>
            </w:pPr>
            <w:r>
              <w:rPr>
                <w:rFonts w:hint="eastAsia"/>
                <w:szCs w:val="21"/>
              </w:rPr>
              <w:t>園行事</w:t>
            </w:r>
            <w:r w:rsidR="00626ABE">
              <w:rPr>
                <w:rFonts w:hint="eastAsia"/>
                <w:szCs w:val="21"/>
              </w:rPr>
              <w:t>や</w:t>
            </w:r>
            <w:r w:rsidR="00626ABE">
              <w:rPr>
                <w:rFonts w:hint="eastAsia"/>
                <w:szCs w:val="21"/>
              </w:rPr>
              <w:t>70</w:t>
            </w:r>
            <w:r w:rsidR="00626ABE">
              <w:rPr>
                <w:rFonts w:hint="eastAsia"/>
                <w:szCs w:val="21"/>
              </w:rPr>
              <w:t>周年記念式典の準備に</w:t>
            </w:r>
            <w:r>
              <w:rPr>
                <w:rFonts w:hint="eastAsia"/>
                <w:szCs w:val="21"/>
              </w:rPr>
              <w:t>全員が携わり、役割分担を行う。</w:t>
            </w:r>
          </w:p>
        </w:tc>
      </w:tr>
      <w:tr w:rsidR="00597670" w:rsidRPr="005B7044" w14:paraId="57F9A571" w14:textId="77777777" w:rsidTr="00E11775">
        <w:tc>
          <w:tcPr>
            <w:tcW w:w="426" w:type="dxa"/>
            <w:vAlign w:val="center"/>
          </w:tcPr>
          <w:p w14:paraId="12B013D2" w14:textId="7CF35AA9" w:rsidR="00597670" w:rsidRDefault="00872006" w:rsidP="00B73C19">
            <w:pPr>
              <w:jc w:val="center"/>
              <w:rPr>
                <w:szCs w:val="21"/>
              </w:rPr>
            </w:pPr>
            <w:r>
              <w:rPr>
                <w:rFonts w:hint="eastAsia"/>
                <w:szCs w:val="21"/>
              </w:rPr>
              <w:t>２</w:t>
            </w:r>
          </w:p>
        </w:tc>
        <w:tc>
          <w:tcPr>
            <w:tcW w:w="1134" w:type="dxa"/>
            <w:vAlign w:val="center"/>
          </w:tcPr>
          <w:p w14:paraId="07F52161" w14:textId="4820AA10" w:rsidR="00597670" w:rsidRPr="00912054" w:rsidRDefault="00E11775" w:rsidP="00FC2ED5">
            <w:pPr>
              <w:jc w:val="center"/>
              <w:rPr>
                <w:szCs w:val="21"/>
              </w:rPr>
            </w:pPr>
            <w:r>
              <w:rPr>
                <w:rFonts w:hint="eastAsia"/>
                <w:szCs w:val="21"/>
              </w:rPr>
              <w:t>防災対策</w:t>
            </w:r>
          </w:p>
        </w:tc>
        <w:tc>
          <w:tcPr>
            <w:tcW w:w="8080" w:type="dxa"/>
          </w:tcPr>
          <w:p w14:paraId="620E41A8" w14:textId="541AD00E" w:rsidR="00597670" w:rsidRPr="005B7044" w:rsidRDefault="00E11775" w:rsidP="005B7044">
            <w:pPr>
              <w:rPr>
                <w:szCs w:val="21"/>
              </w:rPr>
            </w:pPr>
            <w:r>
              <w:rPr>
                <w:rFonts w:hint="eastAsia"/>
                <w:szCs w:val="21"/>
              </w:rPr>
              <w:t>地域との交流を深めながら、避難の在り方を</w:t>
            </w:r>
            <w:r w:rsidR="009D0E23">
              <w:rPr>
                <w:rFonts w:hint="eastAsia"/>
                <w:szCs w:val="21"/>
              </w:rPr>
              <w:t>検討し変更していく。</w:t>
            </w:r>
            <w:r w:rsidR="009B6E7A">
              <w:rPr>
                <w:rFonts w:hint="eastAsia"/>
                <w:szCs w:val="21"/>
              </w:rPr>
              <w:t>事業継続計画。</w:t>
            </w:r>
          </w:p>
        </w:tc>
      </w:tr>
      <w:tr w:rsidR="00597670" w:rsidRPr="00F45853" w14:paraId="2488336F" w14:textId="77777777" w:rsidTr="00E11775">
        <w:tc>
          <w:tcPr>
            <w:tcW w:w="426" w:type="dxa"/>
            <w:vAlign w:val="center"/>
          </w:tcPr>
          <w:p w14:paraId="5EA8A512" w14:textId="37FEF3D1" w:rsidR="00597670" w:rsidRDefault="002E4645" w:rsidP="00B73C19">
            <w:pPr>
              <w:jc w:val="center"/>
              <w:rPr>
                <w:szCs w:val="21"/>
              </w:rPr>
            </w:pPr>
            <w:r>
              <w:rPr>
                <w:rFonts w:hint="eastAsia"/>
                <w:szCs w:val="21"/>
              </w:rPr>
              <w:t>３</w:t>
            </w:r>
          </w:p>
        </w:tc>
        <w:tc>
          <w:tcPr>
            <w:tcW w:w="1134" w:type="dxa"/>
            <w:vAlign w:val="center"/>
          </w:tcPr>
          <w:p w14:paraId="06D18972" w14:textId="44EC7263" w:rsidR="00597670" w:rsidRDefault="00E11775" w:rsidP="005B7044">
            <w:pPr>
              <w:jc w:val="center"/>
              <w:rPr>
                <w:szCs w:val="21"/>
              </w:rPr>
            </w:pPr>
            <w:r>
              <w:rPr>
                <w:rFonts w:hint="eastAsia"/>
                <w:szCs w:val="21"/>
              </w:rPr>
              <w:t>食育活動</w:t>
            </w:r>
          </w:p>
        </w:tc>
        <w:tc>
          <w:tcPr>
            <w:tcW w:w="8080" w:type="dxa"/>
          </w:tcPr>
          <w:p w14:paraId="2F928F17" w14:textId="2C4FBBCB" w:rsidR="002E4645" w:rsidRPr="005B7044" w:rsidRDefault="00E11775" w:rsidP="005B7044">
            <w:pPr>
              <w:rPr>
                <w:szCs w:val="21"/>
              </w:rPr>
            </w:pPr>
            <w:r>
              <w:rPr>
                <w:rFonts w:hint="eastAsia"/>
                <w:szCs w:val="21"/>
              </w:rPr>
              <w:t>給食の外部からの搬入、</w:t>
            </w:r>
            <w:r w:rsidR="00825BD8">
              <w:rPr>
                <w:rFonts w:hint="eastAsia"/>
                <w:szCs w:val="21"/>
              </w:rPr>
              <w:t>給食参観、おやつ作りの実施などを行っていく。</w:t>
            </w:r>
          </w:p>
        </w:tc>
      </w:tr>
      <w:tr w:rsidR="00B14DC3" w:rsidRPr="00F45853" w14:paraId="5300BEFB" w14:textId="77777777" w:rsidTr="00E11775">
        <w:tc>
          <w:tcPr>
            <w:tcW w:w="426" w:type="dxa"/>
            <w:vAlign w:val="center"/>
          </w:tcPr>
          <w:p w14:paraId="1A3574E3" w14:textId="68983BD4" w:rsidR="00B14DC3" w:rsidRDefault="00F359F2" w:rsidP="00B73C19">
            <w:pPr>
              <w:jc w:val="center"/>
              <w:rPr>
                <w:rFonts w:hint="eastAsia"/>
                <w:szCs w:val="21"/>
              </w:rPr>
            </w:pPr>
            <w:r>
              <w:rPr>
                <w:rFonts w:hint="eastAsia"/>
                <w:szCs w:val="21"/>
              </w:rPr>
              <w:t>※</w:t>
            </w:r>
          </w:p>
        </w:tc>
        <w:tc>
          <w:tcPr>
            <w:tcW w:w="1134" w:type="dxa"/>
            <w:vAlign w:val="center"/>
          </w:tcPr>
          <w:p w14:paraId="0FD1EE87" w14:textId="56DC2E24" w:rsidR="00B14DC3" w:rsidRDefault="0003141A" w:rsidP="005B7044">
            <w:pPr>
              <w:jc w:val="center"/>
              <w:rPr>
                <w:rFonts w:hint="eastAsia"/>
                <w:szCs w:val="21"/>
              </w:rPr>
            </w:pPr>
            <w:r>
              <w:rPr>
                <w:rFonts w:hint="eastAsia"/>
                <w:szCs w:val="21"/>
              </w:rPr>
              <w:t>縦割保育</w:t>
            </w:r>
          </w:p>
        </w:tc>
        <w:tc>
          <w:tcPr>
            <w:tcW w:w="8080" w:type="dxa"/>
          </w:tcPr>
          <w:p w14:paraId="03B85E27" w14:textId="6C3519BC" w:rsidR="00B14DC3" w:rsidRDefault="00F359F2" w:rsidP="005B7044">
            <w:pPr>
              <w:rPr>
                <w:rFonts w:hint="eastAsia"/>
                <w:szCs w:val="21"/>
              </w:rPr>
            </w:pPr>
            <w:r>
              <w:rPr>
                <w:rFonts w:hint="eastAsia"/>
                <w:szCs w:val="21"/>
              </w:rPr>
              <w:t>保護者のニーズに応じた質の良い幼児教育</w:t>
            </w:r>
            <w:r w:rsidR="00A6049B">
              <w:rPr>
                <w:rFonts w:hint="eastAsia"/>
                <w:szCs w:val="21"/>
              </w:rPr>
              <w:t>の提供を図り、異年齢クラスを導入。</w:t>
            </w:r>
          </w:p>
        </w:tc>
      </w:tr>
    </w:tbl>
    <w:p w14:paraId="3E6A6102" w14:textId="6E316033" w:rsidR="0031085A" w:rsidRDefault="00607100" w:rsidP="0031085A">
      <w:r>
        <w:rPr>
          <w:rFonts w:hint="eastAsia"/>
        </w:rPr>
        <w:t>６　学校関係者評価委員会の評価</w:t>
      </w:r>
    </w:p>
    <w:p w14:paraId="6DC4A1F6" w14:textId="7D1F4E92" w:rsidR="004C28EE" w:rsidRDefault="00755FEF" w:rsidP="005E48FE">
      <w:pPr>
        <w:pStyle w:val="ac"/>
        <w:numPr>
          <w:ilvl w:val="1"/>
          <w:numId w:val="8"/>
        </w:numPr>
        <w:ind w:leftChars="0"/>
      </w:pPr>
      <w:r>
        <w:rPr>
          <w:rFonts w:hint="eastAsia"/>
        </w:rPr>
        <w:t>カトリック精神に基づき、一人ひとり</w:t>
      </w:r>
      <w:r w:rsidR="00C837EE">
        <w:rPr>
          <w:rFonts w:hint="eastAsia"/>
        </w:rPr>
        <w:t>に寄り添う保育が行われ</w:t>
      </w:r>
      <w:r w:rsidR="00DC6989">
        <w:rPr>
          <w:rFonts w:hint="eastAsia"/>
        </w:rPr>
        <w:t>た</w:t>
      </w:r>
      <w:r w:rsidR="00C837EE">
        <w:rPr>
          <w:rFonts w:hint="eastAsia"/>
        </w:rPr>
        <w:t>。</w:t>
      </w:r>
    </w:p>
    <w:p w14:paraId="6FEB41EF" w14:textId="4CCAC701" w:rsidR="00E20166" w:rsidRDefault="00E20166" w:rsidP="00E20166">
      <w:pPr>
        <w:pStyle w:val="ac"/>
        <w:numPr>
          <w:ilvl w:val="1"/>
          <w:numId w:val="8"/>
        </w:numPr>
        <w:ind w:leftChars="0"/>
        <w:rPr>
          <w:rFonts w:hint="eastAsia"/>
        </w:rPr>
      </w:pPr>
      <w:r>
        <w:rPr>
          <w:rFonts w:hint="eastAsia"/>
        </w:rPr>
        <w:t>研修を通して教員の資質向上を図り、異年齢保育の実現、園の課題改善につながった。</w:t>
      </w:r>
    </w:p>
    <w:p w14:paraId="3A09E441" w14:textId="692B051F" w:rsidR="00611A9D" w:rsidRDefault="00540435" w:rsidP="005E48FE">
      <w:pPr>
        <w:pStyle w:val="ac"/>
        <w:numPr>
          <w:ilvl w:val="1"/>
          <w:numId w:val="8"/>
        </w:numPr>
        <w:ind w:leftChars="0"/>
      </w:pPr>
      <w:r>
        <w:rPr>
          <w:rFonts w:hint="eastAsia"/>
        </w:rPr>
        <w:t>子育て支援事業の充実など、</w:t>
      </w:r>
      <w:r w:rsidR="00CC7492">
        <w:rPr>
          <w:rFonts w:hint="eastAsia"/>
        </w:rPr>
        <w:t>多様化する</w:t>
      </w:r>
      <w:r w:rsidR="00C837EE">
        <w:rPr>
          <w:rFonts w:hint="eastAsia"/>
        </w:rPr>
        <w:t>保護者のニーズに合わせて</w:t>
      </w:r>
      <w:r w:rsidR="00CC7492">
        <w:rPr>
          <w:rFonts w:hint="eastAsia"/>
        </w:rPr>
        <w:t>、</w:t>
      </w:r>
      <w:r w:rsidR="00C837EE">
        <w:rPr>
          <w:rFonts w:hint="eastAsia"/>
        </w:rPr>
        <w:t>きめ細やかな対応をして</w:t>
      </w:r>
      <w:r w:rsidR="00D13F30">
        <w:rPr>
          <w:rFonts w:hint="eastAsia"/>
        </w:rPr>
        <w:t>おり、保護者からの理解と信頼を得</w:t>
      </w:r>
      <w:r w:rsidR="007B70C9">
        <w:rPr>
          <w:rFonts w:hint="eastAsia"/>
        </w:rPr>
        <w:t>た</w:t>
      </w:r>
      <w:r>
        <w:rPr>
          <w:rFonts w:hint="eastAsia"/>
        </w:rPr>
        <w:t>。</w:t>
      </w:r>
    </w:p>
    <w:p w14:paraId="32D8D480" w14:textId="237AD353" w:rsidR="00C837EE" w:rsidRDefault="00370BD6" w:rsidP="005E48FE">
      <w:pPr>
        <w:pStyle w:val="ac"/>
        <w:numPr>
          <w:ilvl w:val="1"/>
          <w:numId w:val="8"/>
        </w:numPr>
        <w:ind w:leftChars="0"/>
      </w:pPr>
      <w:r>
        <w:rPr>
          <w:rFonts w:hint="eastAsia"/>
        </w:rPr>
        <w:t>今後も</w:t>
      </w:r>
      <w:r w:rsidR="00296BE6">
        <w:rPr>
          <w:rFonts w:hint="eastAsia"/>
        </w:rPr>
        <w:t>学園の評価を高め、</w:t>
      </w:r>
      <w:r w:rsidR="00716CD8">
        <w:rPr>
          <w:rFonts w:hint="eastAsia"/>
        </w:rPr>
        <w:t>地域との連携</w:t>
      </w:r>
      <w:r w:rsidR="009236D6">
        <w:rPr>
          <w:rFonts w:hint="eastAsia"/>
        </w:rPr>
        <w:t>、公的機関の</w:t>
      </w:r>
      <w:r w:rsidR="00D206BD">
        <w:rPr>
          <w:rFonts w:hint="eastAsia"/>
        </w:rPr>
        <w:t>公表データをもとに</w:t>
      </w:r>
      <w:r w:rsidR="00296BE6">
        <w:rPr>
          <w:rFonts w:hint="eastAsia"/>
        </w:rPr>
        <w:t>、</w:t>
      </w:r>
      <w:r w:rsidR="0018131E">
        <w:rPr>
          <w:rFonts w:hint="eastAsia"/>
        </w:rPr>
        <w:t>園児募集に</w:t>
      </w:r>
      <w:r w:rsidR="00296BE6">
        <w:rPr>
          <w:rFonts w:hint="eastAsia"/>
        </w:rPr>
        <w:t>は</w:t>
      </w:r>
      <w:r w:rsidR="0018131E">
        <w:rPr>
          <w:rFonts w:hint="eastAsia"/>
        </w:rPr>
        <w:t>細やかな配慮が</w:t>
      </w:r>
      <w:r>
        <w:rPr>
          <w:rFonts w:hint="eastAsia"/>
        </w:rPr>
        <w:t>必要</w:t>
      </w:r>
      <w:r w:rsidR="0018131E">
        <w:rPr>
          <w:rFonts w:hint="eastAsia"/>
        </w:rPr>
        <w:t>である。</w:t>
      </w:r>
    </w:p>
    <w:p w14:paraId="04562A2B" w14:textId="3B9E3CB2" w:rsidR="00CA24E7" w:rsidRDefault="00CA24E7" w:rsidP="00CA24E7">
      <w:pPr>
        <w:pStyle w:val="ac"/>
        <w:numPr>
          <w:ilvl w:val="1"/>
          <w:numId w:val="8"/>
        </w:numPr>
        <w:ind w:leftChars="0"/>
      </w:pPr>
      <w:r>
        <w:rPr>
          <w:rFonts w:hint="eastAsia"/>
        </w:rPr>
        <w:t>園長の</w:t>
      </w:r>
      <w:r w:rsidR="00611A9D">
        <w:rPr>
          <w:rFonts w:hint="eastAsia"/>
        </w:rPr>
        <w:t>ﾘｰﾀﾞｰｼｯﾌﾟと</w:t>
      </w:r>
      <w:r w:rsidR="00E27CC2">
        <w:rPr>
          <w:rFonts w:hint="eastAsia"/>
        </w:rPr>
        <w:t>教職員の</w:t>
      </w:r>
      <w:r w:rsidR="00611A9D">
        <w:rPr>
          <w:rFonts w:hint="eastAsia"/>
        </w:rPr>
        <w:t>ﾁｰﾑﾜｰｸを</w:t>
      </w:r>
      <w:r w:rsidR="00E27CC2">
        <w:rPr>
          <w:rFonts w:hint="eastAsia"/>
        </w:rPr>
        <w:t>駆使し</w:t>
      </w:r>
      <w:r w:rsidR="00F23110">
        <w:rPr>
          <w:rFonts w:hint="eastAsia"/>
        </w:rPr>
        <w:t>、</w:t>
      </w:r>
      <w:r w:rsidR="00E27CC2">
        <w:rPr>
          <w:rFonts w:hint="eastAsia"/>
        </w:rPr>
        <w:t>７０周年</w:t>
      </w:r>
      <w:r w:rsidR="004D334C">
        <w:rPr>
          <w:rFonts w:hint="eastAsia"/>
        </w:rPr>
        <w:t>の節目の年を</w:t>
      </w:r>
      <w:r w:rsidR="00F55DB6">
        <w:rPr>
          <w:rFonts w:hint="eastAsia"/>
        </w:rPr>
        <w:t>迎えることを願う</w:t>
      </w:r>
      <w:r w:rsidR="004D334C">
        <w:rPr>
          <w:rFonts w:hint="eastAsia"/>
        </w:rPr>
        <w:t>。</w:t>
      </w:r>
    </w:p>
    <w:p w14:paraId="6526BF91" w14:textId="1E7CF06F" w:rsidR="00D13F30" w:rsidRPr="00607100" w:rsidRDefault="004D334C" w:rsidP="00D5538A">
      <w:pPr>
        <w:pStyle w:val="ac"/>
        <w:numPr>
          <w:ilvl w:val="1"/>
          <w:numId w:val="8"/>
        </w:numPr>
        <w:ind w:leftChars="0"/>
        <w:rPr>
          <w:rFonts w:hint="eastAsia"/>
        </w:rPr>
      </w:pPr>
      <w:r>
        <w:rPr>
          <w:rFonts w:hint="eastAsia"/>
        </w:rPr>
        <w:t>BCP</w:t>
      </w:r>
      <w:r>
        <w:rPr>
          <w:rFonts w:hint="eastAsia"/>
        </w:rPr>
        <w:t>事業継続計画について、</w:t>
      </w:r>
      <w:r w:rsidR="00E20166">
        <w:rPr>
          <w:rFonts w:hint="eastAsia"/>
        </w:rPr>
        <w:t>教職員の</w:t>
      </w:r>
      <w:r w:rsidR="002F3FDC">
        <w:rPr>
          <w:rFonts w:hint="eastAsia"/>
        </w:rPr>
        <w:t>理解と研修が必要である。今後も避難訓練</w:t>
      </w:r>
      <w:r w:rsidR="00513562">
        <w:rPr>
          <w:rFonts w:hint="eastAsia"/>
        </w:rPr>
        <w:t>（月１回）</w:t>
      </w:r>
      <w:r w:rsidR="002F3FDC">
        <w:rPr>
          <w:rFonts w:hint="eastAsia"/>
        </w:rPr>
        <w:t>、</w:t>
      </w:r>
      <w:r w:rsidR="002F3FDC">
        <w:rPr>
          <w:rFonts w:hint="eastAsia"/>
        </w:rPr>
        <w:t>BCP</w:t>
      </w:r>
      <w:r w:rsidR="002F3FDC">
        <w:rPr>
          <w:rFonts w:hint="eastAsia"/>
        </w:rPr>
        <w:t>訓練</w:t>
      </w:r>
      <w:r w:rsidR="00513562">
        <w:rPr>
          <w:rFonts w:hint="eastAsia"/>
        </w:rPr>
        <w:t>（年２回）</w:t>
      </w:r>
      <w:r w:rsidR="002F3FDC">
        <w:rPr>
          <w:rFonts w:hint="eastAsia"/>
        </w:rPr>
        <w:t>、</w:t>
      </w:r>
      <w:r w:rsidR="00513562">
        <w:rPr>
          <w:rFonts w:hint="eastAsia"/>
        </w:rPr>
        <w:t>引き渡し訓練（年１回）を実施することが望ましい。</w:t>
      </w:r>
    </w:p>
    <w:sectPr w:rsidR="00D13F30" w:rsidRPr="00607100" w:rsidSect="00BD5D57">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45EB" w14:textId="77777777" w:rsidR="00777986" w:rsidRDefault="00777986" w:rsidP="008D6F0A">
      <w:r>
        <w:separator/>
      </w:r>
    </w:p>
  </w:endnote>
  <w:endnote w:type="continuationSeparator" w:id="0">
    <w:p w14:paraId="0820A595" w14:textId="77777777" w:rsidR="00777986" w:rsidRDefault="00777986" w:rsidP="008D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0D009" w14:textId="77777777" w:rsidR="00777986" w:rsidRDefault="00777986" w:rsidP="008D6F0A">
      <w:r>
        <w:separator/>
      </w:r>
    </w:p>
  </w:footnote>
  <w:footnote w:type="continuationSeparator" w:id="0">
    <w:p w14:paraId="4CBA49C6" w14:textId="77777777" w:rsidR="00777986" w:rsidRDefault="00777986" w:rsidP="008D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CE2"/>
    <w:multiLevelType w:val="hybridMultilevel"/>
    <w:tmpl w:val="C082E8D0"/>
    <w:lvl w:ilvl="0" w:tplc="9AA4EE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F4660E"/>
    <w:multiLevelType w:val="hybridMultilevel"/>
    <w:tmpl w:val="600ABC5C"/>
    <w:lvl w:ilvl="0" w:tplc="ACD0445C">
      <w:start w:val="1"/>
      <w:numFmt w:val="bullet"/>
      <w:lvlText w:val="○"/>
      <w:lvlJc w:val="left"/>
      <w:pPr>
        <w:ind w:left="360" w:hanging="360"/>
      </w:pPr>
      <w:rPr>
        <w:rFonts w:ascii="ＭＳ 明朝" w:eastAsia="ＭＳ 明朝" w:hAnsi="ＭＳ 明朝" w:cstheme="minorBidi" w:hint="eastAsia"/>
      </w:rPr>
    </w:lvl>
    <w:lvl w:ilvl="1" w:tplc="CDFA97A4">
      <w:start w:val="1"/>
      <w:numFmt w:val="bullet"/>
      <w:lvlText w:val="・"/>
      <w:lvlJc w:val="left"/>
      <w:pPr>
        <w:ind w:left="36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7A3EA2"/>
    <w:multiLevelType w:val="hybridMultilevel"/>
    <w:tmpl w:val="211442AE"/>
    <w:lvl w:ilvl="0" w:tplc="2092F4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EC755E"/>
    <w:multiLevelType w:val="hybridMultilevel"/>
    <w:tmpl w:val="850A57DC"/>
    <w:lvl w:ilvl="0" w:tplc="AB1CE0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03C065D"/>
    <w:multiLevelType w:val="hybridMultilevel"/>
    <w:tmpl w:val="F99A48EC"/>
    <w:lvl w:ilvl="0" w:tplc="4246EC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0DB570C"/>
    <w:multiLevelType w:val="hybridMultilevel"/>
    <w:tmpl w:val="2E2843AE"/>
    <w:lvl w:ilvl="0" w:tplc="A2261A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28F3B86"/>
    <w:multiLevelType w:val="hybridMultilevel"/>
    <w:tmpl w:val="EFBCC972"/>
    <w:lvl w:ilvl="0" w:tplc="02AE4C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583D48"/>
    <w:multiLevelType w:val="hybridMultilevel"/>
    <w:tmpl w:val="A7142DFE"/>
    <w:lvl w:ilvl="0" w:tplc="6FF8F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DD1199"/>
    <w:multiLevelType w:val="hybridMultilevel"/>
    <w:tmpl w:val="76C03B0E"/>
    <w:lvl w:ilvl="0" w:tplc="323A4F6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59517D"/>
    <w:multiLevelType w:val="hybridMultilevel"/>
    <w:tmpl w:val="F5B82758"/>
    <w:lvl w:ilvl="0" w:tplc="C546A1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5BD6AA2"/>
    <w:multiLevelType w:val="hybridMultilevel"/>
    <w:tmpl w:val="57582D4A"/>
    <w:lvl w:ilvl="0" w:tplc="494AF7A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4B31EA"/>
    <w:multiLevelType w:val="hybridMultilevel"/>
    <w:tmpl w:val="1C646870"/>
    <w:lvl w:ilvl="0" w:tplc="CF3A9E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8646E5"/>
    <w:multiLevelType w:val="hybridMultilevel"/>
    <w:tmpl w:val="F3A0F00E"/>
    <w:lvl w:ilvl="0" w:tplc="7668FF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B029FC"/>
    <w:multiLevelType w:val="hybridMultilevel"/>
    <w:tmpl w:val="8A8C8C00"/>
    <w:lvl w:ilvl="0" w:tplc="C8DC23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A034963"/>
    <w:multiLevelType w:val="hybridMultilevel"/>
    <w:tmpl w:val="293C5F9A"/>
    <w:lvl w:ilvl="0" w:tplc="40BCFB6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A3506D"/>
    <w:multiLevelType w:val="hybridMultilevel"/>
    <w:tmpl w:val="E3280D4C"/>
    <w:lvl w:ilvl="0" w:tplc="65B8BE6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0E41B2"/>
    <w:multiLevelType w:val="hybridMultilevel"/>
    <w:tmpl w:val="71DC65E8"/>
    <w:lvl w:ilvl="0" w:tplc="520895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3776A76"/>
    <w:multiLevelType w:val="hybridMultilevel"/>
    <w:tmpl w:val="7F72A9B4"/>
    <w:lvl w:ilvl="0" w:tplc="9BA232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571530"/>
    <w:multiLevelType w:val="hybridMultilevel"/>
    <w:tmpl w:val="1A4675A2"/>
    <w:lvl w:ilvl="0" w:tplc="DFC63D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ED9241D"/>
    <w:multiLevelType w:val="hybridMultilevel"/>
    <w:tmpl w:val="B65454E6"/>
    <w:lvl w:ilvl="0" w:tplc="6D909C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BE6FD5"/>
    <w:multiLevelType w:val="hybridMultilevel"/>
    <w:tmpl w:val="5DDC2430"/>
    <w:lvl w:ilvl="0" w:tplc="A05A0830">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0025FE"/>
    <w:multiLevelType w:val="hybridMultilevel"/>
    <w:tmpl w:val="F132CBB8"/>
    <w:lvl w:ilvl="0" w:tplc="D63A0FB0">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B162B68"/>
    <w:multiLevelType w:val="hybridMultilevel"/>
    <w:tmpl w:val="D0B43F6C"/>
    <w:lvl w:ilvl="0" w:tplc="878461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1C74BD"/>
    <w:multiLevelType w:val="hybridMultilevel"/>
    <w:tmpl w:val="5AEA1BBE"/>
    <w:lvl w:ilvl="0" w:tplc="3BACA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846FA0"/>
    <w:multiLevelType w:val="hybridMultilevel"/>
    <w:tmpl w:val="1D047CEE"/>
    <w:lvl w:ilvl="0" w:tplc="75CC947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F30E72"/>
    <w:multiLevelType w:val="hybridMultilevel"/>
    <w:tmpl w:val="1EF4C386"/>
    <w:lvl w:ilvl="0" w:tplc="DD2C7AA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754462"/>
    <w:multiLevelType w:val="hybridMultilevel"/>
    <w:tmpl w:val="018CCD1C"/>
    <w:lvl w:ilvl="0" w:tplc="63BEEF98">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C6B5D73"/>
    <w:multiLevelType w:val="hybridMultilevel"/>
    <w:tmpl w:val="7CE602BC"/>
    <w:lvl w:ilvl="0" w:tplc="4D4E1368">
      <w:start w:val="1"/>
      <w:numFmt w:val="decimal"/>
      <w:lvlText w:val="%1."/>
      <w:lvlJc w:val="left"/>
      <w:pPr>
        <w:ind w:left="360" w:hanging="360"/>
      </w:pPr>
      <w:rPr>
        <w:rFonts w:asciiTheme="minorHAnsi" w:eastAsiaTheme="minorEastAsia" w:hAnsiTheme="minorHAnsi" w:cstheme="minorBidi"/>
        <w:lang w:val="en-US"/>
      </w:rPr>
    </w:lvl>
    <w:lvl w:ilvl="1" w:tplc="91E47D20">
      <w:start w:val="1"/>
      <w:numFmt w:val="decimalEnclosedCircle"/>
      <w:lvlText w:val="%2"/>
      <w:lvlJc w:val="left"/>
      <w:pPr>
        <w:ind w:left="36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42853">
    <w:abstractNumId w:val="9"/>
  </w:num>
  <w:num w:numId="2" w16cid:durableId="1988591035">
    <w:abstractNumId w:val="23"/>
  </w:num>
  <w:num w:numId="3" w16cid:durableId="775564751">
    <w:abstractNumId w:val="22"/>
  </w:num>
  <w:num w:numId="4" w16cid:durableId="1803114517">
    <w:abstractNumId w:val="10"/>
  </w:num>
  <w:num w:numId="5" w16cid:durableId="1683168940">
    <w:abstractNumId w:val="11"/>
  </w:num>
  <w:num w:numId="6" w16cid:durableId="2122723702">
    <w:abstractNumId w:val="7"/>
  </w:num>
  <w:num w:numId="7" w16cid:durableId="1825927678">
    <w:abstractNumId w:val="27"/>
  </w:num>
  <w:num w:numId="8" w16cid:durableId="378628897">
    <w:abstractNumId w:val="1"/>
  </w:num>
  <w:num w:numId="9" w16cid:durableId="794106338">
    <w:abstractNumId w:val="20"/>
  </w:num>
  <w:num w:numId="10" w16cid:durableId="222134225">
    <w:abstractNumId w:val="12"/>
  </w:num>
  <w:num w:numId="11" w16cid:durableId="667901322">
    <w:abstractNumId w:val="25"/>
  </w:num>
  <w:num w:numId="12" w16cid:durableId="1459184194">
    <w:abstractNumId w:val="21"/>
  </w:num>
  <w:num w:numId="13" w16cid:durableId="1143888531">
    <w:abstractNumId w:val="17"/>
  </w:num>
  <w:num w:numId="14" w16cid:durableId="107244019">
    <w:abstractNumId w:val="14"/>
  </w:num>
  <w:num w:numId="15" w16cid:durableId="1902253783">
    <w:abstractNumId w:val="26"/>
  </w:num>
  <w:num w:numId="16" w16cid:durableId="178813201">
    <w:abstractNumId w:val="24"/>
  </w:num>
  <w:num w:numId="17" w16cid:durableId="165176607">
    <w:abstractNumId w:val="8"/>
  </w:num>
  <w:num w:numId="18" w16cid:durableId="1653489437">
    <w:abstractNumId w:val="15"/>
  </w:num>
  <w:num w:numId="19" w16cid:durableId="1394810471">
    <w:abstractNumId w:val="2"/>
  </w:num>
  <w:num w:numId="20" w16cid:durableId="568466367">
    <w:abstractNumId w:val="4"/>
  </w:num>
  <w:num w:numId="21" w16cid:durableId="904532381">
    <w:abstractNumId w:val="18"/>
  </w:num>
  <w:num w:numId="22" w16cid:durableId="514609644">
    <w:abstractNumId w:val="6"/>
  </w:num>
  <w:num w:numId="23" w16cid:durableId="469327406">
    <w:abstractNumId w:val="0"/>
  </w:num>
  <w:num w:numId="24" w16cid:durableId="1007748800">
    <w:abstractNumId w:val="16"/>
  </w:num>
  <w:num w:numId="25" w16cid:durableId="1953779782">
    <w:abstractNumId w:val="3"/>
  </w:num>
  <w:num w:numId="26" w16cid:durableId="364913023">
    <w:abstractNumId w:val="19"/>
  </w:num>
  <w:num w:numId="27" w16cid:durableId="2108185077">
    <w:abstractNumId w:val="5"/>
  </w:num>
  <w:num w:numId="28" w16cid:durableId="5619142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F45"/>
    <w:rsid w:val="00005F9E"/>
    <w:rsid w:val="0001324E"/>
    <w:rsid w:val="000172F2"/>
    <w:rsid w:val="00021C95"/>
    <w:rsid w:val="00031364"/>
    <w:rsid w:val="0003141A"/>
    <w:rsid w:val="000346E4"/>
    <w:rsid w:val="0004179B"/>
    <w:rsid w:val="00044B46"/>
    <w:rsid w:val="00054707"/>
    <w:rsid w:val="000736E2"/>
    <w:rsid w:val="000744B2"/>
    <w:rsid w:val="000808B5"/>
    <w:rsid w:val="00082308"/>
    <w:rsid w:val="00085894"/>
    <w:rsid w:val="000A7E88"/>
    <w:rsid w:val="000B02BC"/>
    <w:rsid w:val="000C49D4"/>
    <w:rsid w:val="000C6A97"/>
    <w:rsid w:val="000D046C"/>
    <w:rsid w:val="000D75E3"/>
    <w:rsid w:val="000E475A"/>
    <w:rsid w:val="001049DC"/>
    <w:rsid w:val="00107EA0"/>
    <w:rsid w:val="0014381D"/>
    <w:rsid w:val="0014619D"/>
    <w:rsid w:val="00146349"/>
    <w:rsid w:val="00150449"/>
    <w:rsid w:val="0015132D"/>
    <w:rsid w:val="00152250"/>
    <w:rsid w:val="00153053"/>
    <w:rsid w:val="00165E5D"/>
    <w:rsid w:val="0018131E"/>
    <w:rsid w:val="00182C70"/>
    <w:rsid w:val="00183C0A"/>
    <w:rsid w:val="00186A1D"/>
    <w:rsid w:val="00195734"/>
    <w:rsid w:val="001A4650"/>
    <w:rsid w:val="001B48BF"/>
    <w:rsid w:val="001C664C"/>
    <w:rsid w:val="001D11A1"/>
    <w:rsid w:val="001E72AE"/>
    <w:rsid w:val="002157E2"/>
    <w:rsid w:val="00226340"/>
    <w:rsid w:val="00231B73"/>
    <w:rsid w:val="00250BA3"/>
    <w:rsid w:val="00296BE6"/>
    <w:rsid w:val="002A1F0E"/>
    <w:rsid w:val="002B4E2A"/>
    <w:rsid w:val="002C00BD"/>
    <w:rsid w:val="002C467A"/>
    <w:rsid w:val="002E4645"/>
    <w:rsid w:val="002E635F"/>
    <w:rsid w:val="002F3FDC"/>
    <w:rsid w:val="0031085A"/>
    <w:rsid w:val="00312835"/>
    <w:rsid w:val="003161F4"/>
    <w:rsid w:val="00321359"/>
    <w:rsid w:val="00322837"/>
    <w:rsid w:val="00331089"/>
    <w:rsid w:val="00344021"/>
    <w:rsid w:val="0034603D"/>
    <w:rsid w:val="00370BD6"/>
    <w:rsid w:val="00383DAC"/>
    <w:rsid w:val="003904B0"/>
    <w:rsid w:val="003A194C"/>
    <w:rsid w:val="003B25AA"/>
    <w:rsid w:val="003B4F76"/>
    <w:rsid w:val="003B7E70"/>
    <w:rsid w:val="003C3217"/>
    <w:rsid w:val="003D75CB"/>
    <w:rsid w:val="00407634"/>
    <w:rsid w:val="0042427E"/>
    <w:rsid w:val="00435015"/>
    <w:rsid w:val="00437E1B"/>
    <w:rsid w:val="00450B59"/>
    <w:rsid w:val="004544C6"/>
    <w:rsid w:val="00454890"/>
    <w:rsid w:val="00454CD2"/>
    <w:rsid w:val="004606DF"/>
    <w:rsid w:val="00460FEE"/>
    <w:rsid w:val="00462C91"/>
    <w:rsid w:val="004A3BB2"/>
    <w:rsid w:val="004B6249"/>
    <w:rsid w:val="004C28EE"/>
    <w:rsid w:val="004C32D8"/>
    <w:rsid w:val="004D16DF"/>
    <w:rsid w:val="004D334C"/>
    <w:rsid w:val="004D7B97"/>
    <w:rsid w:val="004E7EEA"/>
    <w:rsid w:val="004F468D"/>
    <w:rsid w:val="004F6A30"/>
    <w:rsid w:val="00500B7A"/>
    <w:rsid w:val="005041CD"/>
    <w:rsid w:val="00513562"/>
    <w:rsid w:val="00513AF1"/>
    <w:rsid w:val="00514F9C"/>
    <w:rsid w:val="0053125F"/>
    <w:rsid w:val="005374C9"/>
    <w:rsid w:val="00540435"/>
    <w:rsid w:val="005706AB"/>
    <w:rsid w:val="00597670"/>
    <w:rsid w:val="005A2E05"/>
    <w:rsid w:val="005B4F7A"/>
    <w:rsid w:val="005B7044"/>
    <w:rsid w:val="005C4506"/>
    <w:rsid w:val="005C5AF3"/>
    <w:rsid w:val="005E48FE"/>
    <w:rsid w:val="00600823"/>
    <w:rsid w:val="00607100"/>
    <w:rsid w:val="00611A9D"/>
    <w:rsid w:val="00611A9F"/>
    <w:rsid w:val="00626ABE"/>
    <w:rsid w:val="0066473C"/>
    <w:rsid w:val="006750E5"/>
    <w:rsid w:val="00677CC5"/>
    <w:rsid w:val="00680D0C"/>
    <w:rsid w:val="006A0CD7"/>
    <w:rsid w:val="006A295D"/>
    <w:rsid w:val="006C7B0A"/>
    <w:rsid w:val="006E00D0"/>
    <w:rsid w:val="006F688E"/>
    <w:rsid w:val="00702B89"/>
    <w:rsid w:val="00713436"/>
    <w:rsid w:val="00716CD8"/>
    <w:rsid w:val="00737F1A"/>
    <w:rsid w:val="00742BBB"/>
    <w:rsid w:val="00751235"/>
    <w:rsid w:val="00755AB6"/>
    <w:rsid w:val="00755FEF"/>
    <w:rsid w:val="00762435"/>
    <w:rsid w:val="00774E30"/>
    <w:rsid w:val="00777986"/>
    <w:rsid w:val="00781C33"/>
    <w:rsid w:val="007827CB"/>
    <w:rsid w:val="00785191"/>
    <w:rsid w:val="007B5A35"/>
    <w:rsid w:val="007B70C9"/>
    <w:rsid w:val="007D2472"/>
    <w:rsid w:val="007D4747"/>
    <w:rsid w:val="007E3244"/>
    <w:rsid w:val="007F3D17"/>
    <w:rsid w:val="00801DA7"/>
    <w:rsid w:val="0081522A"/>
    <w:rsid w:val="008210F4"/>
    <w:rsid w:val="00825BD8"/>
    <w:rsid w:val="00841726"/>
    <w:rsid w:val="00842EA4"/>
    <w:rsid w:val="00844424"/>
    <w:rsid w:val="00850F45"/>
    <w:rsid w:val="00851177"/>
    <w:rsid w:val="008525B0"/>
    <w:rsid w:val="0086008C"/>
    <w:rsid w:val="00863D88"/>
    <w:rsid w:val="00864219"/>
    <w:rsid w:val="00872006"/>
    <w:rsid w:val="008D05CA"/>
    <w:rsid w:val="008D56F0"/>
    <w:rsid w:val="008D6F0A"/>
    <w:rsid w:val="00900D35"/>
    <w:rsid w:val="00901422"/>
    <w:rsid w:val="00903882"/>
    <w:rsid w:val="00912054"/>
    <w:rsid w:val="009221D2"/>
    <w:rsid w:val="009236D6"/>
    <w:rsid w:val="00925A60"/>
    <w:rsid w:val="0092607D"/>
    <w:rsid w:val="00940C95"/>
    <w:rsid w:val="009506F0"/>
    <w:rsid w:val="009642FF"/>
    <w:rsid w:val="00972209"/>
    <w:rsid w:val="00983909"/>
    <w:rsid w:val="00990A9F"/>
    <w:rsid w:val="00994B8A"/>
    <w:rsid w:val="009A441E"/>
    <w:rsid w:val="009A7BD9"/>
    <w:rsid w:val="009B1512"/>
    <w:rsid w:val="009B4BE7"/>
    <w:rsid w:val="009B6A19"/>
    <w:rsid w:val="009B6E7A"/>
    <w:rsid w:val="009C6301"/>
    <w:rsid w:val="009D0E23"/>
    <w:rsid w:val="009D1B21"/>
    <w:rsid w:val="009F0705"/>
    <w:rsid w:val="009F5162"/>
    <w:rsid w:val="009F6B4E"/>
    <w:rsid w:val="00A11C1A"/>
    <w:rsid w:val="00A27F9D"/>
    <w:rsid w:val="00A379B8"/>
    <w:rsid w:val="00A4458A"/>
    <w:rsid w:val="00A44935"/>
    <w:rsid w:val="00A50408"/>
    <w:rsid w:val="00A55AF3"/>
    <w:rsid w:val="00A6049B"/>
    <w:rsid w:val="00A72519"/>
    <w:rsid w:val="00A857B9"/>
    <w:rsid w:val="00A95A30"/>
    <w:rsid w:val="00AB5CFB"/>
    <w:rsid w:val="00AF11BF"/>
    <w:rsid w:val="00B14DC3"/>
    <w:rsid w:val="00B235A8"/>
    <w:rsid w:val="00B30270"/>
    <w:rsid w:val="00B40F09"/>
    <w:rsid w:val="00B5623D"/>
    <w:rsid w:val="00B7012F"/>
    <w:rsid w:val="00B71E8B"/>
    <w:rsid w:val="00B73C19"/>
    <w:rsid w:val="00B85029"/>
    <w:rsid w:val="00B9348B"/>
    <w:rsid w:val="00B9554C"/>
    <w:rsid w:val="00B96042"/>
    <w:rsid w:val="00BA1002"/>
    <w:rsid w:val="00BD307E"/>
    <w:rsid w:val="00BD33E4"/>
    <w:rsid w:val="00BD5D57"/>
    <w:rsid w:val="00BE1AF6"/>
    <w:rsid w:val="00BF5386"/>
    <w:rsid w:val="00BF67BE"/>
    <w:rsid w:val="00C06137"/>
    <w:rsid w:val="00C06770"/>
    <w:rsid w:val="00C33EF6"/>
    <w:rsid w:val="00C357B2"/>
    <w:rsid w:val="00C37D8D"/>
    <w:rsid w:val="00C66F74"/>
    <w:rsid w:val="00C750AC"/>
    <w:rsid w:val="00C837EE"/>
    <w:rsid w:val="00C90E7E"/>
    <w:rsid w:val="00C93335"/>
    <w:rsid w:val="00C9513D"/>
    <w:rsid w:val="00CA02CA"/>
    <w:rsid w:val="00CA24E7"/>
    <w:rsid w:val="00CA530C"/>
    <w:rsid w:val="00CA661F"/>
    <w:rsid w:val="00CB7BB4"/>
    <w:rsid w:val="00CC48C0"/>
    <w:rsid w:val="00CC7492"/>
    <w:rsid w:val="00CD55A8"/>
    <w:rsid w:val="00CE0FB0"/>
    <w:rsid w:val="00CE3308"/>
    <w:rsid w:val="00CF1099"/>
    <w:rsid w:val="00CF6FA6"/>
    <w:rsid w:val="00D003C2"/>
    <w:rsid w:val="00D06D27"/>
    <w:rsid w:val="00D13F30"/>
    <w:rsid w:val="00D206BD"/>
    <w:rsid w:val="00D3443C"/>
    <w:rsid w:val="00D41DD7"/>
    <w:rsid w:val="00D5495D"/>
    <w:rsid w:val="00D5538A"/>
    <w:rsid w:val="00D55DFE"/>
    <w:rsid w:val="00D63EF8"/>
    <w:rsid w:val="00D80767"/>
    <w:rsid w:val="00D80A09"/>
    <w:rsid w:val="00D87380"/>
    <w:rsid w:val="00DA4487"/>
    <w:rsid w:val="00DC61B2"/>
    <w:rsid w:val="00DC6989"/>
    <w:rsid w:val="00DC7668"/>
    <w:rsid w:val="00DD222D"/>
    <w:rsid w:val="00E0267C"/>
    <w:rsid w:val="00E11775"/>
    <w:rsid w:val="00E133C8"/>
    <w:rsid w:val="00E1342C"/>
    <w:rsid w:val="00E14E03"/>
    <w:rsid w:val="00E20166"/>
    <w:rsid w:val="00E27368"/>
    <w:rsid w:val="00E27CC2"/>
    <w:rsid w:val="00E33BDA"/>
    <w:rsid w:val="00E825AE"/>
    <w:rsid w:val="00EA0F50"/>
    <w:rsid w:val="00EA2BCB"/>
    <w:rsid w:val="00EB129D"/>
    <w:rsid w:val="00EB57A9"/>
    <w:rsid w:val="00EB6D28"/>
    <w:rsid w:val="00F01187"/>
    <w:rsid w:val="00F01C75"/>
    <w:rsid w:val="00F23110"/>
    <w:rsid w:val="00F359F2"/>
    <w:rsid w:val="00F45853"/>
    <w:rsid w:val="00F46409"/>
    <w:rsid w:val="00F50EF7"/>
    <w:rsid w:val="00F51085"/>
    <w:rsid w:val="00F52D95"/>
    <w:rsid w:val="00F54F2C"/>
    <w:rsid w:val="00F55DB6"/>
    <w:rsid w:val="00F62E90"/>
    <w:rsid w:val="00F6671A"/>
    <w:rsid w:val="00F77251"/>
    <w:rsid w:val="00F80B41"/>
    <w:rsid w:val="00FA3EEF"/>
    <w:rsid w:val="00FB266F"/>
    <w:rsid w:val="00FB332A"/>
    <w:rsid w:val="00FC2ED5"/>
    <w:rsid w:val="00FE10B2"/>
    <w:rsid w:val="00FF7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901C04A"/>
  <w15:chartTrackingRefBased/>
  <w15:docId w15:val="{FB779157-B68D-4A09-AC36-F0F14897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50F45"/>
  </w:style>
  <w:style w:type="character" w:customStyle="1" w:styleId="a4">
    <w:name w:val="日付 (文字)"/>
    <w:basedOn w:val="a0"/>
    <w:link w:val="a3"/>
    <w:uiPriority w:val="99"/>
    <w:semiHidden/>
    <w:rsid w:val="00850F45"/>
  </w:style>
  <w:style w:type="table" w:styleId="a5">
    <w:name w:val="Table Grid"/>
    <w:basedOn w:val="a1"/>
    <w:uiPriority w:val="39"/>
    <w:rsid w:val="00850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B02B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B02BC"/>
    <w:rPr>
      <w:rFonts w:asciiTheme="majorHAnsi" w:eastAsiaTheme="majorEastAsia" w:hAnsiTheme="majorHAnsi" w:cstheme="majorBidi"/>
      <w:sz w:val="18"/>
      <w:szCs w:val="18"/>
    </w:rPr>
  </w:style>
  <w:style w:type="paragraph" w:styleId="a8">
    <w:name w:val="header"/>
    <w:basedOn w:val="a"/>
    <w:link w:val="a9"/>
    <w:uiPriority w:val="99"/>
    <w:unhideWhenUsed/>
    <w:rsid w:val="008D6F0A"/>
    <w:pPr>
      <w:tabs>
        <w:tab w:val="center" w:pos="4252"/>
        <w:tab w:val="right" w:pos="8504"/>
      </w:tabs>
      <w:snapToGrid w:val="0"/>
    </w:pPr>
  </w:style>
  <w:style w:type="character" w:customStyle="1" w:styleId="a9">
    <w:name w:val="ヘッダー (文字)"/>
    <w:basedOn w:val="a0"/>
    <w:link w:val="a8"/>
    <w:uiPriority w:val="99"/>
    <w:rsid w:val="008D6F0A"/>
  </w:style>
  <w:style w:type="paragraph" w:styleId="aa">
    <w:name w:val="footer"/>
    <w:basedOn w:val="a"/>
    <w:link w:val="ab"/>
    <w:uiPriority w:val="99"/>
    <w:unhideWhenUsed/>
    <w:rsid w:val="008D6F0A"/>
    <w:pPr>
      <w:tabs>
        <w:tab w:val="center" w:pos="4252"/>
        <w:tab w:val="right" w:pos="8504"/>
      </w:tabs>
      <w:snapToGrid w:val="0"/>
    </w:pPr>
  </w:style>
  <w:style w:type="character" w:customStyle="1" w:styleId="ab">
    <w:name w:val="フッター (文字)"/>
    <w:basedOn w:val="a0"/>
    <w:link w:val="aa"/>
    <w:uiPriority w:val="99"/>
    <w:rsid w:val="008D6F0A"/>
  </w:style>
  <w:style w:type="paragraph" w:styleId="ac">
    <w:name w:val="List Paragraph"/>
    <w:basedOn w:val="a"/>
    <w:uiPriority w:val="34"/>
    <w:qFormat/>
    <w:rsid w:val="00B71E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EDA66-567C-473B-A83A-3A429880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358</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尾﨑 美香</dc:creator>
  <cp:keywords/>
  <dc:description/>
  <cp:lastModifiedBy>maria seibo</cp:lastModifiedBy>
  <cp:revision>58</cp:revision>
  <cp:lastPrinted>2026-03-19T01:12:00Z</cp:lastPrinted>
  <dcterms:created xsi:type="dcterms:W3CDTF">2026-02-13T08:38:00Z</dcterms:created>
  <dcterms:modified xsi:type="dcterms:W3CDTF">2026-03-19T01:13:00Z</dcterms:modified>
</cp:coreProperties>
</file>